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7C" w:rsidRPr="00C97CC8" w:rsidRDefault="003A787C" w:rsidP="003A787C">
      <w:pPr>
        <w:tabs>
          <w:tab w:val="left" w:pos="8080"/>
        </w:tabs>
        <w:jc w:val="center"/>
        <w:rPr>
          <w:b/>
          <w:bCs/>
        </w:rPr>
      </w:pPr>
      <w:r w:rsidRPr="00C97CC8">
        <w:rPr>
          <w:b/>
          <w:bCs/>
        </w:rPr>
        <w:t>Извещение</w:t>
      </w:r>
    </w:p>
    <w:p w:rsidR="003A787C" w:rsidRDefault="003A787C" w:rsidP="003A787C">
      <w:pPr>
        <w:jc w:val="center"/>
        <w:rPr>
          <w:b/>
          <w:bCs/>
        </w:rPr>
      </w:pPr>
      <w:r w:rsidRPr="00C97CC8">
        <w:rPr>
          <w:b/>
          <w:bCs/>
        </w:rPr>
        <w:t>о проведении «</w:t>
      </w:r>
      <w:r w:rsidR="00D46721">
        <w:rPr>
          <w:b/>
          <w:bCs/>
          <w:color w:val="FF0000"/>
        </w:rPr>
        <w:t>26</w:t>
      </w:r>
      <w:r w:rsidRPr="003A014D">
        <w:rPr>
          <w:b/>
          <w:bCs/>
          <w:color w:val="FF0000"/>
          <w:u w:val="single"/>
        </w:rPr>
        <w:t>»</w:t>
      </w:r>
      <w:r w:rsidR="00D46721">
        <w:rPr>
          <w:b/>
          <w:bCs/>
          <w:color w:val="FF0000"/>
          <w:u w:val="single"/>
        </w:rPr>
        <w:t xml:space="preserve"> дека</w:t>
      </w:r>
      <w:r w:rsidR="003A014D" w:rsidRPr="003A014D">
        <w:rPr>
          <w:b/>
          <w:bCs/>
          <w:color w:val="FF0000"/>
          <w:u w:val="single"/>
        </w:rPr>
        <w:t>бря</w:t>
      </w:r>
      <w:r w:rsidRPr="003A014D">
        <w:rPr>
          <w:b/>
          <w:bCs/>
          <w:color w:val="FF0000"/>
          <w:u w:val="single"/>
        </w:rPr>
        <w:t xml:space="preserve"> 2023 года </w:t>
      </w:r>
      <w:r w:rsidRPr="00C97CC8">
        <w:rPr>
          <w:b/>
          <w:bCs/>
        </w:rPr>
        <w:t xml:space="preserve">открытого аукциона по продаже права заключения договоров аренды недвижимого имущества </w:t>
      </w:r>
    </w:p>
    <w:p w:rsidR="003A787C" w:rsidRPr="00C97CC8" w:rsidRDefault="003A787C" w:rsidP="003A787C">
      <w:pPr>
        <w:jc w:val="center"/>
        <w:rPr>
          <w:b/>
          <w:bCs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561"/>
        <w:gridCol w:w="1891"/>
        <w:gridCol w:w="1163"/>
        <w:gridCol w:w="3466"/>
        <w:gridCol w:w="1276"/>
        <w:gridCol w:w="1247"/>
        <w:gridCol w:w="1701"/>
        <w:gridCol w:w="1843"/>
      </w:tblGrid>
      <w:tr w:rsidR="007D1406" w:rsidRPr="00C97CC8" w:rsidTr="007D1406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№ лота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Наименование и местонахождение недвижимого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Площадь,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</w:t>
            </w:r>
            <w:proofErr w:type="spellStart"/>
            <w:r w:rsidRPr="006E03EC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6E03EC">
              <w:rPr>
                <w:sz w:val="20"/>
                <w:szCs w:val="20"/>
              </w:rPr>
              <w:t xml:space="preserve">елевое 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Коэффициент спроса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Начальная цена</w:t>
            </w:r>
            <w:r>
              <w:rPr>
                <w:sz w:val="20"/>
                <w:szCs w:val="20"/>
              </w:rPr>
              <w:t>,</w:t>
            </w:r>
            <w:r w:rsidRPr="00D905DD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Сумма задатка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7D1406" w:rsidRPr="00C97CC8" w:rsidTr="007D1406">
        <w:trPr>
          <w:trHeight w:val="9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C97CC8" w:rsidRDefault="007D1406" w:rsidP="00B179E4">
            <w:pPr>
              <w:jc w:val="center"/>
              <w:rPr>
                <w:sz w:val="16"/>
                <w:szCs w:val="16"/>
              </w:rPr>
            </w:pPr>
            <w:r w:rsidRPr="00C97CC8">
              <w:rPr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7D1406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г.Речица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  <w:r>
              <w:rPr>
                <w:sz w:val="22"/>
                <w:szCs w:val="22"/>
              </w:rPr>
              <w:t>, 2А/1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882,1</w:t>
            </w:r>
          </w:p>
          <w:p w:rsidR="007D1406" w:rsidRPr="00D905DD" w:rsidRDefault="007D1406" w:rsidP="00B179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Default="007D1406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CD179D">
              <w:rPr>
                <w:sz w:val="20"/>
                <w:szCs w:val="20"/>
              </w:rPr>
              <w:t xml:space="preserve">озничная торговля </w:t>
            </w:r>
            <w:r>
              <w:rPr>
                <w:sz w:val="20"/>
                <w:szCs w:val="20"/>
              </w:rPr>
              <w:t>продовольственными и (или) непродовольственными товарами, кроме строительных материалов</w:t>
            </w:r>
            <w:r w:rsidR="003A014D">
              <w:rPr>
                <w:sz w:val="20"/>
                <w:szCs w:val="20"/>
              </w:rPr>
              <w:t>.</w:t>
            </w:r>
          </w:p>
          <w:p w:rsidR="003A014D" w:rsidRDefault="003A014D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размещение.</w:t>
            </w:r>
          </w:p>
          <w:p w:rsidR="003A014D" w:rsidRDefault="003A014D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производства.</w:t>
            </w:r>
          </w:p>
          <w:p w:rsidR="003A014D" w:rsidRPr="00D905DD" w:rsidRDefault="003A014D" w:rsidP="002407D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Оказание услуг.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EB4E7E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D1406" w:rsidRPr="00D905DD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D905DD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1 490,75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6" w:rsidRPr="00D905DD" w:rsidRDefault="007D1406" w:rsidP="00B179E4">
            <w:pPr>
              <w:spacing w:line="22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1 490,75</w:t>
            </w:r>
            <w:r w:rsidRPr="00D905DD">
              <w:rPr>
                <w:sz w:val="22"/>
                <w:szCs w:val="22"/>
              </w:rPr>
              <w:t xml:space="preserve"> 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A787C" w:rsidRDefault="003A787C" w:rsidP="003A787C">
      <w:pPr>
        <w:jc w:val="both"/>
        <w:rPr>
          <w:b/>
          <w:bCs/>
        </w:rPr>
      </w:pPr>
    </w:p>
    <w:p w:rsidR="003A787C" w:rsidRDefault="001B1044" w:rsidP="003A787C">
      <w:pPr>
        <w:jc w:val="both"/>
        <w:rPr>
          <w:b/>
          <w:bCs/>
        </w:rPr>
      </w:pPr>
      <w:r>
        <w:rPr>
          <w:b/>
          <w:bCs/>
        </w:rPr>
        <w:t>Аукцион состоится</w:t>
      </w:r>
      <w:r w:rsidR="003A787C">
        <w:rPr>
          <w:b/>
          <w:bCs/>
        </w:rPr>
        <w:t xml:space="preserve"> </w:t>
      </w:r>
      <w:r w:rsidR="003A787C" w:rsidRPr="003A014D">
        <w:rPr>
          <w:b/>
          <w:bCs/>
          <w:color w:val="FF0000"/>
        </w:rPr>
        <w:t>«</w:t>
      </w:r>
      <w:r w:rsidR="00D46721">
        <w:rPr>
          <w:b/>
          <w:bCs/>
          <w:color w:val="FF0000"/>
        </w:rPr>
        <w:t>26</w:t>
      </w:r>
      <w:bookmarkStart w:id="0" w:name="_GoBack"/>
      <w:bookmarkEnd w:id="0"/>
      <w:r w:rsidR="00D46721">
        <w:rPr>
          <w:b/>
          <w:bCs/>
          <w:color w:val="FF0000"/>
          <w:u w:val="single"/>
        </w:rPr>
        <w:t>» декабр</w:t>
      </w:r>
      <w:r w:rsidR="003A014D" w:rsidRPr="003A014D">
        <w:rPr>
          <w:b/>
          <w:bCs/>
          <w:color w:val="FF0000"/>
          <w:u w:val="single"/>
        </w:rPr>
        <w:t>я</w:t>
      </w:r>
      <w:r w:rsidR="003A787C" w:rsidRPr="003A014D">
        <w:rPr>
          <w:b/>
          <w:bCs/>
          <w:color w:val="FF0000"/>
          <w:u w:val="single"/>
        </w:rPr>
        <w:t xml:space="preserve"> 2023 года </w:t>
      </w:r>
      <w:r w:rsidR="003A787C">
        <w:rPr>
          <w:b/>
          <w:bCs/>
          <w:u w:val="single"/>
        </w:rPr>
        <w:t>в 14.30</w:t>
      </w:r>
      <w:r w:rsidR="003A787C">
        <w:rPr>
          <w:b/>
          <w:bCs/>
        </w:rPr>
        <w:t xml:space="preserve"> по адресу: г. Речица, ул. Советская, 32, </w:t>
      </w:r>
      <w:proofErr w:type="spellStart"/>
      <w:r w:rsidR="003A787C">
        <w:rPr>
          <w:b/>
          <w:bCs/>
        </w:rPr>
        <w:t>каб</w:t>
      </w:r>
      <w:proofErr w:type="spellEnd"/>
      <w:r w:rsidR="003A787C">
        <w:rPr>
          <w:b/>
          <w:bCs/>
        </w:rPr>
        <w:t>. «отдел организации».</w:t>
      </w:r>
    </w:p>
    <w:p w:rsidR="003A787C" w:rsidRDefault="003A787C" w:rsidP="003A787C">
      <w:pPr>
        <w:jc w:val="both"/>
        <w:rPr>
          <w:b/>
          <w:bCs/>
          <w:color w:val="FF0000"/>
        </w:rPr>
      </w:pPr>
      <w:r>
        <w:rPr>
          <w:b/>
          <w:bCs/>
        </w:rPr>
        <w:t>Организатор аукциона</w:t>
      </w:r>
      <w:r>
        <w:rPr>
          <w:bCs/>
        </w:rPr>
        <w:t xml:space="preserve"> – </w:t>
      </w:r>
      <w:r>
        <w:rPr>
          <w:b/>
          <w:bCs/>
        </w:rPr>
        <w:t>Коммунальное торговое унитарное предприятие «Торгсервис»</w:t>
      </w:r>
      <w:r>
        <w:rPr>
          <w:bCs/>
        </w:rPr>
        <w:t xml:space="preserve"> (далее – Государственное предприятие «Торгсервис»).</w:t>
      </w:r>
    </w:p>
    <w:p w:rsidR="003A787C" w:rsidRDefault="003A787C" w:rsidP="003A787C">
      <w:pPr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Для участия в аукционе представляются:</w:t>
      </w:r>
    </w:p>
    <w:p w:rsidR="003A787C" w:rsidRDefault="003A787C" w:rsidP="003A787C">
      <w:pPr>
        <w:jc w:val="both"/>
      </w:pPr>
      <w:r>
        <w:t xml:space="preserve">   </w:t>
      </w:r>
      <w:r>
        <w:tab/>
        <w:t>1.  Заявление на участие в аукционе.</w:t>
      </w:r>
    </w:p>
    <w:p w:rsidR="003A787C" w:rsidRDefault="003A787C" w:rsidP="003A787C">
      <w:pPr>
        <w:ind w:right="-108"/>
        <w:jc w:val="both"/>
        <w:rPr>
          <w:b/>
        </w:rPr>
      </w:pPr>
      <w:r>
        <w:t xml:space="preserve">  </w:t>
      </w:r>
      <w:r>
        <w:tab/>
        <w:t>2. Копия платежного поручения о перечислении задатка на расчетный счет организатора аукциона</w:t>
      </w:r>
      <w:r>
        <w:rPr>
          <w:b/>
        </w:rPr>
        <w:t xml:space="preserve"> </w:t>
      </w:r>
      <w:r>
        <w:rPr>
          <w:b/>
          <w:lang w:eastAsia="en-US"/>
        </w:rPr>
        <w:t>Р/с BY77AKBB</w:t>
      </w:r>
      <w:proofErr w:type="gramStart"/>
      <w:r>
        <w:rPr>
          <w:b/>
          <w:lang w:eastAsia="en-US"/>
        </w:rPr>
        <w:t>30120964000193000000  в</w:t>
      </w:r>
      <w:proofErr w:type="gramEnd"/>
      <w:r>
        <w:rPr>
          <w:b/>
          <w:lang w:eastAsia="en-US"/>
        </w:rPr>
        <w:t xml:space="preserve"> ЦБУ №323  ОАО «АСБ </w:t>
      </w:r>
      <w:proofErr w:type="spellStart"/>
      <w:r>
        <w:rPr>
          <w:b/>
          <w:lang w:eastAsia="en-US"/>
        </w:rPr>
        <w:t>Беларусбанк</w:t>
      </w:r>
      <w:proofErr w:type="spellEnd"/>
      <w:r>
        <w:rPr>
          <w:b/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  <w:lang w:eastAsia="en-US"/>
        </w:rPr>
        <w:t>БИК AKBBBY2Х</w:t>
      </w:r>
      <w:r>
        <w:rPr>
          <w:b/>
        </w:rPr>
        <w:t xml:space="preserve"> получатель платежа</w:t>
      </w:r>
      <w:r>
        <w:rPr>
          <w:bCs/>
        </w:rPr>
        <w:t xml:space="preserve"> </w:t>
      </w:r>
      <w:r>
        <w:rPr>
          <w:b/>
          <w:bCs/>
        </w:rPr>
        <w:t>Государственное предприятие «Торгсервис»</w:t>
      </w:r>
      <w:r>
        <w:rPr>
          <w:b/>
        </w:rPr>
        <w:t>, УНН 400362869, назначение платежа – задаток для участия в аукционе.</w:t>
      </w:r>
    </w:p>
    <w:p w:rsidR="003A787C" w:rsidRDefault="003A787C" w:rsidP="003A787C">
      <w:pPr>
        <w:ind w:firstLine="720"/>
        <w:jc w:val="both"/>
      </w:pPr>
      <w:r>
        <w:t>3.</w:t>
      </w:r>
      <w:r>
        <w:rPr>
          <w:u w:val="single"/>
        </w:rPr>
        <w:t xml:space="preserve"> Юридическим лицом (резидентом Республики Беларусь)</w:t>
      </w:r>
      <w:r>
        <w:t xml:space="preserve"> – копия документа, подтверждающего государственную регистрацию юридического лица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Юридическим лицом (нерезидентом Республики Беларусь)</w:t>
      </w:r>
      <w:r>
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Индивидуальным предпринимателем Республики Беларусь</w:t>
      </w:r>
      <w:r>
        <w:t xml:space="preserve"> - копия документа, подтверждающего государственную регистрацию индивидуального предпринимателя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Физическим л</w:t>
      </w:r>
      <w:r w:rsidR="0066059F">
        <w:rPr>
          <w:u w:val="single"/>
        </w:rPr>
        <w:t>ицом, в том числе индивидуальным предпринимателем предъявляется</w:t>
      </w:r>
      <w:r>
        <w:t xml:space="preserve"> документ, удостоверяющий личность;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Представителем физического лица,  индивидуального предпринимателя, юридического лица</w:t>
      </w:r>
      <w:r w:rsidR="0066059F">
        <w:t xml:space="preserve"> предъявляется</w:t>
      </w:r>
      <w:r>
        <w:t xml:space="preserve"> документ, удостоверяющий личность данного представителя; доверенность, за исключением случаев, когда юридическое лицо представитель его руководителя; 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юридического лица в соответствии с учредительными документами, или трудовой договор (контракт), или соответствующий гражданско-правой договор, или иные документы, подтверждающие полномочия), - если юридическое лицо представляет его руководитель.</w:t>
      </w:r>
    </w:p>
    <w:p w:rsidR="003A787C" w:rsidRDefault="003A787C" w:rsidP="003A787C">
      <w:pPr>
        <w:ind w:firstLine="720"/>
        <w:jc w:val="both"/>
        <w:rPr>
          <w:u w:val="single"/>
        </w:rPr>
      </w:pPr>
      <w: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3A787C" w:rsidRDefault="003A787C" w:rsidP="003A787C">
      <w:pPr>
        <w:ind w:firstLine="720"/>
        <w:jc w:val="both"/>
        <w:rPr>
          <w:b/>
        </w:rPr>
      </w:pPr>
      <w:r>
        <w:t xml:space="preserve">После подачи документов, </w:t>
      </w:r>
      <w:proofErr w:type="gramStart"/>
      <w:r>
        <w:t>лицо</w:t>
      </w:r>
      <w:proofErr w:type="gramEnd"/>
      <w:r>
        <w:t xml:space="preserve"> желающее принять участие в аукционе </w:t>
      </w:r>
      <w:r>
        <w:rPr>
          <w:b/>
        </w:rPr>
        <w:t>заключает</w:t>
      </w:r>
      <w:r>
        <w:t xml:space="preserve"> с организатором аукциона </w:t>
      </w:r>
      <w:r>
        <w:rPr>
          <w:b/>
        </w:rPr>
        <w:t>соглашение о правах и обязанностях сторон в процессе подготовки и проведения аукциона.</w:t>
      </w:r>
    </w:p>
    <w:p w:rsidR="003A787C" w:rsidRDefault="003A787C" w:rsidP="003A787C">
      <w:pPr>
        <w:jc w:val="both"/>
      </w:pPr>
      <w:r>
        <w:rPr>
          <w:b/>
          <w:bCs/>
          <w:lang w:val="en-US"/>
        </w:rPr>
        <w:t>II</w:t>
      </w:r>
      <w:r>
        <w:rPr>
          <w:b/>
          <w:bCs/>
        </w:rPr>
        <w:t>. Победитель аукциона:</w:t>
      </w:r>
    </w:p>
    <w:p w:rsidR="003A787C" w:rsidRPr="001D70AA" w:rsidRDefault="003A787C" w:rsidP="003A787C">
      <w:pPr>
        <w:ind w:firstLine="284"/>
        <w:jc w:val="both"/>
      </w:pPr>
      <w:r w:rsidRPr="001D70AA">
        <w:lastRenderedPageBreak/>
        <w:t>- после окончания аукциона подписывает протокол о результатах аукциона;</w:t>
      </w:r>
    </w:p>
    <w:p w:rsidR="003A787C" w:rsidRDefault="003A787C" w:rsidP="003A787C">
      <w:pPr>
        <w:ind w:firstLine="284"/>
        <w:jc w:val="both"/>
        <w:rPr>
          <w:b/>
        </w:rPr>
      </w:pPr>
      <w:r w:rsidRPr="001D70AA">
        <w:t xml:space="preserve">- </w:t>
      </w:r>
      <w:r w:rsidRPr="001D70AA">
        <w:rPr>
          <w:u w:val="single"/>
        </w:rPr>
        <w:t>обязан в течение 3 рабочих дней со дня его проведения в установленном порядке перечислить</w:t>
      </w:r>
      <w:r w:rsidRPr="001D70AA">
        <w:t xml:space="preserve"> сумму, за которую</w:t>
      </w:r>
      <w:r>
        <w:t xml:space="preserve"> продан предмет аукциона, за вычетом внесенной им суммы задатка и возместить затраты по подготовке и проведению аукциона.</w:t>
      </w:r>
    </w:p>
    <w:p w:rsidR="003A787C" w:rsidRDefault="0066059F" w:rsidP="003A787C">
      <w:pPr>
        <w:ind w:firstLine="720"/>
        <w:jc w:val="both"/>
      </w:pPr>
      <w:r>
        <w:t>Цена продажи права заключения</w:t>
      </w:r>
      <w:r w:rsidR="003A787C">
        <w:t xml:space="preserve"> договора</w:t>
      </w:r>
      <w:r>
        <w:t xml:space="preserve"> аренды недвижимого имущества</w:t>
      </w:r>
      <w:r w:rsidR="003A787C">
        <w:t xml:space="preserve"> не засчитывается в аре</w:t>
      </w:r>
      <w:r>
        <w:t>ндную плату, подлежащую уплате</w:t>
      </w:r>
      <w:r w:rsidR="003A787C">
        <w:t>.</w:t>
      </w:r>
    </w:p>
    <w:p w:rsidR="003A787C" w:rsidRDefault="003A787C" w:rsidP="003A787C">
      <w:pPr>
        <w:ind w:firstLine="720"/>
        <w:jc w:val="both"/>
      </w:pPr>
      <w:r>
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его организацию и проведение.</w:t>
      </w:r>
    </w:p>
    <w:p w:rsidR="003A787C" w:rsidRDefault="003A787C" w:rsidP="003A787C">
      <w:pPr>
        <w:ind w:firstLine="720"/>
        <w:jc w:val="both"/>
        <w:rPr>
          <w:color w:val="000000"/>
        </w:rPr>
      </w:pPr>
      <w:r>
        <w:t>Победитель аукциона</w:t>
      </w:r>
      <w:r>
        <w:rPr>
          <w:color w:val="000000"/>
        </w:rPr>
        <w:t>, который</w:t>
      </w:r>
      <w:r>
        <w:t xml:space="preserve">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-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r>
        <w:rPr>
          <w:b/>
          <w:color w:val="000000"/>
          <w:u w:val="single"/>
        </w:rPr>
        <w:t xml:space="preserve">10 </w:t>
      </w:r>
      <w:r>
        <w:rPr>
          <w:color w:val="000000"/>
        </w:rPr>
        <w:t xml:space="preserve">баз. </w:t>
      </w:r>
      <w:proofErr w:type="gramStart"/>
      <w:r>
        <w:rPr>
          <w:color w:val="000000"/>
        </w:rPr>
        <w:t>вел.;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540"/>
        <w:jc w:val="both"/>
        <w:rPr>
          <w:color w:val="000000"/>
        </w:rPr>
      </w:pPr>
      <w:r>
        <w:t xml:space="preserve">Единственный участник несостоявшегося аукциона, согласившийся на приобретение предмета аукциона по начальной цене, увеличенной на 5 процентов (далее - лицо, приравненное к победителю аукциона), в случае его отказа (уклонения) от возмещения затрат на организацию и проведение аукциона и (или) подписания договора аренды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proofErr w:type="gramStart"/>
      <w:r>
        <w:rPr>
          <w:b/>
          <w:color w:val="000000"/>
          <w:u w:val="single"/>
        </w:rPr>
        <w:t xml:space="preserve">10 </w:t>
      </w:r>
      <w:r>
        <w:rPr>
          <w:b/>
          <w:color w:val="000000"/>
        </w:rPr>
        <w:t xml:space="preserve"> </w:t>
      </w:r>
      <w:r>
        <w:rPr>
          <w:color w:val="000000"/>
        </w:rPr>
        <w:t>баз</w:t>
      </w:r>
      <w:proofErr w:type="gramEnd"/>
      <w:r>
        <w:rPr>
          <w:color w:val="000000"/>
        </w:rPr>
        <w:t xml:space="preserve">. вел.;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  <w:rPr>
          <w:color w:val="000000"/>
        </w:rPr>
      </w:pPr>
      <w:r w:rsidRPr="00C97CC8">
        <w:t xml:space="preserve">Участники аукциона, отказавшиеся объявить свою цену за предмет аукциона, в результате чего аукцион признан нерезультативным в соответствии с </w:t>
      </w:r>
      <w:hyperlink w:anchor="Par195" w:history="1">
        <w:r w:rsidRPr="00C97CC8">
          <w:t>частью второй пункта 26</w:t>
        </w:r>
      </w:hyperlink>
      <w:r w:rsidRPr="00C97CC8">
        <w:t xml:space="preserve"> Положения  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C97CC8">
        <w:t>машино</w:t>
      </w:r>
      <w:proofErr w:type="spellEnd"/>
      <w:r w:rsidRPr="00C97CC8">
        <w:t xml:space="preserve">-мест, их частей,  находящихся в государственной собственности, утвержденного Постановлением Совета Министров Республики Беларусь №1049 от 08.08.2009 г. уплачивают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 </w:t>
      </w:r>
      <w:r>
        <w:rPr>
          <w:b/>
          <w:color w:val="000000"/>
          <w:u w:val="single"/>
        </w:rPr>
        <w:t xml:space="preserve">5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баз. вел.; </w:t>
      </w:r>
      <w:r>
        <w:rPr>
          <w:b/>
          <w:color w:val="000000"/>
        </w:rPr>
        <w:t>индивидуальных предпринимателей - 10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30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</w:pPr>
      <w:r>
        <w:t>Внесенные ими задатки при уплате штрафов не возвращается</w:t>
      </w:r>
      <w:r w:rsidR="0066059F">
        <w:t>.</w:t>
      </w:r>
      <w:r>
        <w:t xml:space="preserve"> </w:t>
      </w:r>
    </w:p>
    <w:p w:rsidR="003A787C" w:rsidRDefault="003A787C" w:rsidP="003A787C">
      <w:pPr>
        <w:ind w:firstLine="720"/>
        <w:jc w:val="both"/>
      </w:pPr>
      <w:r>
        <w:rPr>
          <w:color w:val="000000"/>
        </w:rPr>
        <w:t>Штраф уплачивается в месячный срок со дн</w:t>
      </w:r>
      <w:r w:rsidR="001107DD">
        <w:rPr>
          <w:color w:val="000000"/>
        </w:rPr>
        <w:t xml:space="preserve">я неисполнения обязательств, в </w:t>
      </w:r>
      <w:r>
        <w:rPr>
          <w:color w:val="000000"/>
        </w:rPr>
        <w:t>случае неуплаты в установленный срок взыскания будут осуществляться в судебном порядке.</w:t>
      </w:r>
    </w:p>
    <w:p w:rsidR="003A787C" w:rsidRDefault="003A787C" w:rsidP="003A787C">
      <w:pPr>
        <w:ind w:firstLine="720"/>
        <w:jc w:val="both"/>
      </w:pPr>
      <w:r>
        <w:t>Договор аренды недвижимого имущества зак</w:t>
      </w:r>
      <w:r w:rsidR="001107DD">
        <w:t>лючается сторонами в течение 10</w:t>
      </w:r>
      <w:r>
        <w:t xml:space="preserve"> рабочих дней со дня проведения аукциона и подписания протокола аукциона.</w:t>
      </w:r>
    </w:p>
    <w:p w:rsidR="003A787C" w:rsidRDefault="003A787C" w:rsidP="003A787C">
      <w:pPr>
        <w:ind w:firstLine="720"/>
        <w:jc w:val="both"/>
      </w:pPr>
      <w:r>
        <w:t>Победителем аукциона признается участник, предложивший в ходе торгов за объект (лот) наивысшую цену.</w:t>
      </w:r>
    </w:p>
    <w:p w:rsidR="003A787C" w:rsidRDefault="003A787C" w:rsidP="003A787C">
      <w:pPr>
        <w:ind w:firstLine="720"/>
        <w:jc w:val="both"/>
      </w:pPr>
      <w:r>
        <w:t>Порядок проведения аукционных торгов определяет</w:t>
      </w:r>
      <w:r w:rsidR="001107DD">
        <w:t xml:space="preserve">ся в соответствии с Положением </w:t>
      </w:r>
      <w:r>
        <w:t xml:space="preserve">о порядке проведения аукционов по продаже </w:t>
      </w:r>
      <w:proofErr w:type="gramStart"/>
      <w:r>
        <w:t>права  заключения</w:t>
      </w:r>
      <w:proofErr w:type="gramEnd"/>
      <w:r>
        <w:t xml:space="preserve"> договоров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 находящихся в государственной собственности, утвержденного Постановлением Совета Министров Республики Беларусь №1049 от 08.08.2009 г.</w:t>
      </w:r>
    </w:p>
    <w:p w:rsidR="003A787C" w:rsidRPr="00E92C93" w:rsidRDefault="003A787C" w:rsidP="003A787C">
      <w:pPr>
        <w:ind w:firstLine="720"/>
        <w:jc w:val="both"/>
        <w:rPr>
          <w:b/>
          <w:bCs/>
          <w:color w:val="000000" w:themeColor="text1"/>
        </w:rPr>
      </w:pPr>
      <w:r>
        <w:rPr>
          <w:bCs/>
        </w:rPr>
        <w:t xml:space="preserve">Заявления на участие в аукционе с необходимыми документами принимаются по адресу: </w:t>
      </w:r>
      <w:smartTag w:uri="urn:schemas-microsoft-com:office:smarttags" w:element="metricconverter">
        <w:smartTagPr>
          <w:attr w:name="ProductID" w:val="247500, г"/>
        </w:smartTagPr>
        <w:r>
          <w:rPr>
            <w:b/>
            <w:bCs/>
          </w:rPr>
          <w:t>247500, г</w:t>
        </w:r>
      </w:smartTag>
      <w:r>
        <w:rPr>
          <w:b/>
          <w:bCs/>
        </w:rPr>
        <w:t>. Речица, ул. Советская, 32, приемная Государственного предприятия «Торгсервис</w:t>
      </w:r>
      <w:r w:rsidRPr="00E92C93">
        <w:rPr>
          <w:b/>
          <w:bCs/>
          <w:color w:val="000000" w:themeColor="text1"/>
        </w:rPr>
        <w:t xml:space="preserve">» </w:t>
      </w:r>
      <w:r w:rsidR="003A014D">
        <w:rPr>
          <w:b/>
          <w:bCs/>
          <w:color w:val="000000" w:themeColor="text1"/>
        </w:rPr>
        <w:t xml:space="preserve">по </w:t>
      </w:r>
      <w:r w:rsidR="00D46721">
        <w:rPr>
          <w:b/>
          <w:bCs/>
          <w:color w:val="FF0000"/>
        </w:rPr>
        <w:t>22.12</w:t>
      </w:r>
      <w:r w:rsidRPr="003A014D">
        <w:rPr>
          <w:b/>
          <w:bCs/>
          <w:color w:val="FF0000"/>
        </w:rPr>
        <w:t>.2023</w:t>
      </w:r>
      <w:r w:rsidRPr="00E92C93">
        <w:rPr>
          <w:b/>
          <w:bCs/>
          <w:color w:val="000000" w:themeColor="text1"/>
        </w:rPr>
        <w:t xml:space="preserve"> года включительно, с 8.00 до 13.00, 14.00 до 17.00 по рабочим дням.</w:t>
      </w:r>
    </w:p>
    <w:p w:rsidR="003A787C" w:rsidRDefault="003A787C" w:rsidP="003A787C">
      <w:pPr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  <w:t xml:space="preserve">Заявления на участие в аукционе, поступившие после установленного срока, не рассматриваются. </w:t>
      </w:r>
    </w:p>
    <w:p w:rsidR="003A787C" w:rsidRPr="00C97CC8" w:rsidRDefault="003A787C" w:rsidP="003A787C">
      <w:pPr>
        <w:ind w:firstLine="284"/>
        <w:jc w:val="both"/>
      </w:pPr>
      <w:r>
        <w:t xml:space="preserve">       </w:t>
      </w:r>
      <w:r w:rsidRPr="00C97CC8">
        <w:t xml:space="preserve">Участники аукциона обязаны прибыть </w:t>
      </w:r>
      <w:r>
        <w:rPr>
          <w:b/>
          <w:bCs/>
        </w:rPr>
        <w:t>«</w:t>
      </w:r>
      <w:r w:rsidR="00D46721">
        <w:rPr>
          <w:b/>
          <w:bCs/>
          <w:color w:val="FF0000"/>
        </w:rPr>
        <w:t>26</w:t>
      </w:r>
      <w:r w:rsidR="00D46721">
        <w:rPr>
          <w:b/>
          <w:bCs/>
          <w:color w:val="FF0000"/>
          <w:u w:val="single"/>
        </w:rPr>
        <w:t>» дека</w:t>
      </w:r>
      <w:r w:rsidR="003A014D" w:rsidRPr="003A014D">
        <w:rPr>
          <w:b/>
          <w:bCs/>
          <w:color w:val="FF0000"/>
          <w:u w:val="single"/>
        </w:rPr>
        <w:t>бря</w:t>
      </w:r>
      <w:r w:rsidRPr="003A014D">
        <w:rPr>
          <w:b/>
          <w:bCs/>
          <w:color w:val="FF0000"/>
          <w:u w:val="single"/>
        </w:rPr>
        <w:t xml:space="preserve"> 2023 </w:t>
      </w:r>
      <w:r>
        <w:rPr>
          <w:b/>
          <w:bCs/>
          <w:u w:val="single"/>
        </w:rPr>
        <w:t xml:space="preserve">года в 14.00 </w:t>
      </w:r>
      <w:r w:rsidRPr="00E92C93">
        <w:rPr>
          <w:bCs/>
          <w:color w:val="000000" w:themeColor="text1"/>
        </w:rPr>
        <w:t xml:space="preserve">по адресу: г. Речица, ул. Советская,32. </w:t>
      </w:r>
      <w:proofErr w:type="spellStart"/>
      <w:r w:rsidRPr="00E92C93">
        <w:rPr>
          <w:bCs/>
          <w:color w:val="000000" w:themeColor="text1"/>
        </w:rPr>
        <w:t>каб</w:t>
      </w:r>
      <w:proofErr w:type="spellEnd"/>
      <w:r w:rsidRPr="00E92C93">
        <w:rPr>
          <w:bCs/>
          <w:color w:val="000000" w:themeColor="text1"/>
        </w:rPr>
        <w:t xml:space="preserve">. «отдел организации» </w:t>
      </w:r>
      <w:proofErr w:type="gramStart"/>
      <w:r w:rsidRPr="00C97CC8">
        <w:t>для  заключительной</w:t>
      </w:r>
      <w:proofErr w:type="gramEnd"/>
      <w:r w:rsidRPr="00C97CC8">
        <w:t xml:space="preserve"> регистрации участников аукциона. </w:t>
      </w:r>
    </w:p>
    <w:p w:rsidR="003A787C" w:rsidRDefault="003A787C" w:rsidP="003A787C">
      <w:pPr>
        <w:jc w:val="both"/>
      </w:pPr>
      <w:r>
        <w:rPr>
          <w:bCs/>
        </w:rPr>
        <w:tab/>
        <w:t>Участники, желающие ознакомиться с физическим и юридическим состоянием предмета аукциона, предлагаемого для сдачи в аренду посредством заключения договора аренды, могут обращаться по адресу: г. Речица, ул. Советская, 32 и по телефону</w:t>
      </w:r>
      <w:r>
        <w:t xml:space="preserve"> (8 02340) 65224, 65274, 8029 1066156.</w:t>
      </w:r>
    </w:p>
    <w:p w:rsidR="003A787C" w:rsidRDefault="003A787C" w:rsidP="003A787C">
      <w:pPr>
        <w:jc w:val="both"/>
        <w:rPr>
          <w:b/>
        </w:rPr>
      </w:pPr>
      <w:r>
        <w:tab/>
        <w:t xml:space="preserve">Дополнительные сведения об условиях проведения аукциона можно получить по телефонам </w:t>
      </w:r>
      <w:r>
        <w:rPr>
          <w:b/>
        </w:rPr>
        <w:t>(8 02340) 65224, 65274, 8029 1066156.</w:t>
      </w:r>
    </w:p>
    <w:p w:rsidR="003A787C" w:rsidRDefault="003A787C" w:rsidP="003A787C">
      <w:pPr>
        <w:ind w:firstLine="284"/>
        <w:jc w:val="both"/>
      </w:pPr>
    </w:p>
    <w:p w:rsidR="003A787C" w:rsidRDefault="003A787C" w:rsidP="003A787C">
      <w:pPr>
        <w:ind w:firstLine="284"/>
        <w:jc w:val="both"/>
      </w:pPr>
    </w:p>
    <w:p w:rsidR="00FB2283" w:rsidRDefault="00FB2283" w:rsidP="00CD5833">
      <w:pPr>
        <w:jc w:val="both"/>
        <w:rPr>
          <w:b/>
          <w:bCs/>
        </w:rPr>
      </w:pPr>
    </w:p>
    <w:sectPr w:rsidR="00FB2283" w:rsidSect="0025771A">
      <w:pgSz w:w="16838" w:h="11906" w:orient="landscape"/>
      <w:pgMar w:top="45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A5C2A"/>
    <w:multiLevelType w:val="multilevel"/>
    <w:tmpl w:val="088AF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A"/>
    <w:rsid w:val="000023A3"/>
    <w:rsid w:val="00026454"/>
    <w:rsid w:val="00027458"/>
    <w:rsid w:val="0003236A"/>
    <w:rsid w:val="00036944"/>
    <w:rsid w:val="00041D77"/>
    <w:rsid w:val="000A4C64"/>
    <w:rsid w:val="000E08FA"/>
    <w:rsid w:val="000E2D13"/>
    <w:rsid w:val="001071D3"/>
    <w:rsid w:val="001107DD"/>
    <w:rsid w:val="001949F4"/>
    <w:rsid w:val="001B1044"/>
    <w:rsid w:val="001E07F8"/>
    <w:rsid w:val="001E7505"/>
    <w:rsid w:val="00202561"/>
    <w:rsid w:val="002039DE"/>
    <w:rsid w:val="00204BA5"/>
    <w:rsid w:val="002068A3"/>
    <w:rsid w:val="00210D7A"/>
    <w:rsid w:val="00216234"/>
    <w:rsid w:val="0021660A"/>
    <w:rsid w:val="002407DB"/>
    <w:rsid w:val="00250247"/>
    <w:rsid w:val="00252F35"/>
    <w:rsid w:val="0025547A"/>
    <w:rsid w:val="00274885"/>
    <w:rsid w:val="002B3306"/>
    <w:rsid w:val="002B3331"/>
    <w:rsid w:val="00313624"/>
    <w:rsid w:val="00323EF6"/>
    <w:rsid w:val="003509C9"/>
    <w:rsid w:val="0036100C"/>
    <w:rsid w:val="00370BF7"/>
    <w:rsid w:val="003A00CD"/>
    <w:rsid w:val="003A014D"/>
    <w:rsid w:val="003A787C"/>
    <w:rsid w:val="003D0751"/>
    <w:rsid w:val="003F0F6D"/>
    <w:rsid w:val="00440089"/>
    <w:rsid w:val="00460FAD"/>
    <w:rsid w:val="004748AA"/>
    <w:rsid w:val="00476A91"/>
    <w:rsid w:val="00496F9C"/>
    <w:rsid w:val="004C28BF"/>
    <w:rsid w:val="004C31BD"/>
    <w:rsid w:val="00536B49"/>
    <w:rsid w:val="005555C9"/>
    <w:rsid w:val="00571F78"/>
    <w:rsid w:val="00595DC3"/>
    <w:rsid w:val="005C2EE4"/>
    <w:rsid w:val="005C75CC"/>
    <w:rsid w:val="005F0CE0"/>
    <w:rsid w:val="00605E3B"/>
    <w:rsid w:val="0063421C"/>
    <w:rsid w:val="0064791E"/>
    <w:rsid w:val="0066059F"/>
    <w:rsid w:val="006C38CF"/>
    <w:rsid w:val="006D3ECE"/>
    <w:rsid w:val="006F230B"/>
    <w:rsid w:val="00701E47"/>
    <w:rsid w:val="007071AB"/>
    <w:rsid w:val="00707ADC"/>
    <w:rsid w:val="007211D0"/>
    <w:rsid w:val="007253CC"/>
    <w:rsid w:val="00726B45"/>
    <w:rsid w:val="00734E1F"/>
    <w:rsid w:val="0077522F"/>
    <w:rsid w:val="00777F59"/>
    <w:rsid w:val="007927FA"/>
    <w:rsid w:val="007B66F5"/>
    <w:rsid w:val="007C752E"/>
    <w:rsid w:val="007D1406"/>
    <w:rsid w:val="007F22AD"/>
    <w:rsid w:val="007F2D17"/>
    <w:rsid w:val="00804ECE"/>
    <w:rsid w:val="008054AD"/>
    <w:rsid w:val="00814AA0"/>
    <w:rsid w:val="00835B5C"/>
    <w:rsid w:val="00853F9F"/>
    <w:rsid w:val="00857302"/>
    <w:rsid w:val="008803DD"/>
    <w:rsid w:val="008B0F87"/>
    <w:rsid w:val="008D255D"/>
    <w:rsid w:val="00902D39"/>
    <w:rsid w:val="00955564"/>
    <w:rsid w:val="009A20CF"/>
    <w:rsid w:val="009A6164"/>
    <w:rsid w:val="009B0087"/>
    <w:rsid w:val="009C4F59"/>
    <w:rsid w:val="009E3BDC"/>
    <w:rsid w:val="00A008F5"/>
    <w:rsid w:val="00A11F1F"/>
    <w:rsid w:val="00A47D95"/>
    <w:rsid w:val="00A57BBA"/>
    <w:rsid w:val="00A62769"/>
    <w:rsid w:val="00A76B6E"/>
    <w:rsid w:val="00B157CB"/>
    <w:rsid w:val="00B572EE"/>
    <w:rsid w:val="00B6383A"/>
    <w:rsid w:val="00B63CE5"/>
    <w:rsid w:val="00BB2319"/>
    <w:rsid w:val="00BD05BB"/>
    <w:rsid w:val="00BE1E2E"/>
    <w:rsid w:val="00C1583C"/>
    <w:rsid w:val="00C16529"/>
    <w:rsid w:val="00C27C25"/>
    <w:rsid w:val="00C40C3F"/>
    <w:rsid w:val="00C65BA8"/>
    <w:rsid w:val="00C93165"/>
    <w:rsid w:val="00CA2A3E"/>
    <w:rsid w:val="00CC704C"/>
    <w:rsid w:val="00CD5833"/>
    <w:rsid w:val="00CF66EA"/>
    <w:rsid w:val="00D02AD1"/>
    <w:rsid w:val="00D460AC"/>
    <w:rsid w:val="00D46721"/>
    <w:rsid w:val="00D71161"/>
    <w:rsid w:val="00D72A30"/>
    <w:rsid w:val="00D97F85"/>
    <w:rsid w:val="00DB2A74"/>
    <w:rsid w:val="00DF7822"/>
    <w:rsid w:val="00E20E1F"/>
    <w:rsid w:val="00E21568"/>
    <w:rsid w:val="00E229C3"/>
    <w:rsid w:val="00E47492"/>
    <w:rsid w:val="00E77AF7"/>
    <w:rsid w:val="00E86560"/>
    <w:rsid w:val="00EA5E48"/>
    <w:rsid w:val="00EB2BE5"/>
    <w:rsid w:val="00EB4E7E"/>
    <w:rsid w:val="00ED0A2E"/>
    <w:rsid w:val="00ED1C9E"/>
    <w:rsid w:val="00ED264B"/>
    <w:rsid w:val="00F137C5"/>
    <w:rsid w:val="00F36590"/>
    <w:rsid w:val="00F47547"/>
    <w:rsid w:val="00FB2283"/>
    <w:rsid w:val="00FC5015"/>
    <w:rsid w:val="00FE0C2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909BFB-C643-4D5D-A08B-E8CCBCA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8696-4493-46CA-8371-4D7241D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33</cp:revision>
  <cp:lastPrinted>2023-06-12T06:17:00Z</cp:lastPrinted>
  <dcterms:created xsi:type="dcterms:W3CDTF">2022-01-06T10:40:00Z</dcterms:created>
  <dcterms:modified xsi:type="dcterms:W3CDTF">2023-12-04T06:00:00Z</dcterms:modified>
</cp:coreProperties>
</file>