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6B00" w14:textId="77777777"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14:paraId="656B8968" w14:textId="77777777"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53A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Сектор культуры Чечерского районного исполнительного комитета, 247152, Гомельская область, Чечерский район, г. Чечерск, ул. Ленина, д. 2, 8(02332) 784 35, +37533 684 85 45</w:t>
      </w:r>
    </w:p>
    <w:p w14:paraId="6E2C93E4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14:paraId="3F327F73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27.03.2025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502EB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14:paraId="6947ADD5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DC5B12" w14:textId="77777777"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14:paraId="51D4BC46" w14:textId="77777777"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14:paraId="485F3FE9" w14:textId="77777777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77777777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Изолированное помещение "Усадьба Графа Чернышева-Кругликова";
 Гомельская область, Чечерский район, г. Чечерск, ул. Ульянова, 6-1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77777777"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Изолированное помещение в двухэтажном кирпичном здании, не относящимся к жилищному фонду, является историко-культурной ценностью 3 категории (шифр 313Г000812). 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
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42,00</w:t>
            </w:r>
          </w:p>
        </w:tc>
      </w:tr>
    </w:tbl>
    <w:p w14:paraId="09239DBF" w14:textId="77777777"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4"/>
        <w:gridCol w:w="1418"/>
        <w:gridCol w:w="5669"/>
        <w:gridCol w:w="1418"/>
        <w:gridCol w:w="1275"/>
        <w:gridCol w:w="1985"/>
      </w:tblGrid>
    </w:tbl>
    <w:p w14:paraId="58225951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4601"/>
      </w:tblGrid>
      <w:tr w:rsidR="00207B77" w:rsidRPr="00C15375" w14:paraId="1386F632" w14:textId="77777777" w:rsidTr="00A167BB">
        <w:tc>
          <w:tcPr>
            <w:tcW w:w="14743" w:type="dxa"/>
            <w:gridSpan w:val="2"/>
          </w:tcPr>
          <w:p w14:paraId="21FA1F14" w14:textId="77777777"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давец:</w:t>
            </w:r>
          </w:p>
        </w:tc>
      </w:tr>
      <w:tr w:rsidR="00C15375" w:rsidRPr="00C15375" w14:paraId="6C4158D7" w14:textId="77777777" w:rsidTr="00A167BB">
        <w:tc>
          <w:tcPr>
            <w:tcW w:w="14743" w:type="dxa"/>
            <w:gridSpan w:val="2"/>
          </w:tcPr>
          <w:p w14:paraId="5CEF8800" w14:textId="77777777"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Сектор культуры 
Чечерского районного исполнительного комитета, Гомельская область, Чечерский район, г. Чечерск, ул. Ленина, д. 2; 8(02332)78435, Zav.kultura@chechersk.gomel.by</w:t>
            </w:r>
          </w:p>
        </w:tc>
      </w:tr>
    </w:tbl>
    <w:p w14:paraId="3B9F8AEB" w14:textId="77777777"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</w:tbl>
    <w:p w14:paraId="23B0B4DB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24.03.2025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14:paraId="4D16F060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3010337A" w14:textId="77777777" w:rsidTr="00A167BB">
        <w:tc>
          <w:tcPr>
            <w:tcW w:w="14743" w:type="dxa"/>
          </w:tcPr>
          <w:p w14:paraId="5E81AE7F" w14:textId="77777777"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
</w:t>
            </w:r>
          </w:p>
        </w:tc>
      </w:tr>
    </w:tbl>
    <w:p w14:paraId="78939407" w14:textId="0152DF49" w:rsidR="00D32268" w:rsidRPr="008B373D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4BF0"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14:paraId="652131B1" w14:textId="77777777" w:rsidTr="00A167BB">
        <w:tc>
          <w:tcPr>
            <w:tcW w:w="14743" w:type="dxa"/>
          </w:tcPr>
          <w:p w14:paraId="1081F859" w14:textId="77777777"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
</w:t>
            </w:r>
          </w:p>
        </w:tc>
      </w:tr>
    </w:tbl>
    <w:p w14:paraId="457C3874" w14:textId="77777777"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22A68"/>
    <w:rsid w:val="00B90A67"/>
    <w:rsid w:val="00BB0AA7"/>
    <w:rsid w:val="00BE1E83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www.et.butb.by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2018-11-01T09:20:00Z</dcterms:created>
  <dc:creator>Sveta.N</dc:creator>
  <lastModifiedBy>Новик Светлана Михайловна</lastModifiedBy>
  <lastPrinted>2018-11-02T06:32:00Z</lastPrinted>
  <dcterms:modified xsi:type="dcterms:W3CDTF">2023-08-25T12:16:00Z</dcterms:modified>
  <revision>28</revision>
</coreProperties>
</file>