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7"/>
      </w:tblGrid>
      <w:tr w:rsidR="00596145" w:rsidRPr="00850B30" w:rsidTr="00B3464C">
        <w:trPr>
          <w:trHeight w:val="2543"/>
        </w:trPr>
        <w:tc>
          <w:tcPr>
            <w:tcW w:w="9891" w:type="dxa"/>
            <w:tcBorders>
              <w:top w:val="nil"/>
              <w:left w:val="nil"/>
              <w:bottom w:val="nil"/>
              <w:right w:val="nil"/>
            </w:tcBorders>
          </w:tcPr>
          <w:p w:rsidR="00596145" w:rsidRPr="00B65FFC" w:rsidRDefault="00596145" w:rsidP="00B3464C">
            <w:pPr>
              <w:widowControl w:val="0"/>
              <w:contextualSpacing/>
              <w:jc w:val="center"/>
              <w:rPr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Cs/>
                <w:sz w:val="26"/>
                <w:szCs w:val="26"/>
              </w:rPr>
              <w:t>О</w:t>
            </w:r>
            <w:r w:rsidRPr="00B65FFC">
              <w:rPr>
                <w:bCs/>
                <w:sz w:val="26"/>
                <w:szCs w:val="26"/>
              </w:rPr>
              <w:t xml:space="preserve"> проведении электронных торгов по продаже имущества </w:t>
            </w:r>
          </w:p>
          <w:p w:rsidR="00596145" w:rsidRPr="00B65FFC" w:rsidRDefault="00596145" w:rsidP="00B3464C">
            <w:pPr>
              <w:widowControl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B65FFC">
              <w:rPr>
                <w:bCs/>
                <w:sz w:val="26"/>
                <w:szCs w:val="26"/>
              </w:rPr>
              <w:t>ОАО «Строительно-монтажный трест №27»</w:t>
            </w:r>
          </w:p>
          <w:p w:rsidR="00596145" w:rsidRDefault="00596145" w:rsidP="00B3464C">
            <w:pPr>
              <w:widowControl w:val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tbl>
            <w:tblPr>
              <w:tblStyle w:val="a5"/>
              <w:tblW w:w="9778" w:type="dxa"/>
              <w:tblLayout w:type="fixed"/>
              <w:tblLook w:val="04A0" w:firstRow="1" w:lastRow="0" w:firstColumn="1" w:lastColumn="0" w:noHBand="0" w:noVBand="1"/>
            </w:tblPr>
            <w:tblGrid>
              <w:gridCol w:w="4250"/>
              <w:gridCol w:w="5528"/>
            </w:tblGrid>
            <w:tr w:rsidR="00596145" w:rsidRPr="008C59D1" w:rsidTr="00B3464C">
              <w:tc>
                <w:tcPr>
                  <w:tcW w:w="4250" w:type="dxa"/>
                  <w:vAlign w:val="center"/>
                </w:tcPr>
                <w:p w:rsidR="00596145" w:rsidRPr="008C59D1" w:rsidRDefault="00596145" w:rsidP="00B3464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t>Дата, время, место и форма проведения торгов</w:t>
                  </w:r>
                </w:p>
              </w:tc>
              <w:tc>
                <w:tcPr>
                  <w:tcW w:w="5528" w:type="dxa"/>
                  <w:vAlign w:val="center"/>
                </w:tcPr>
                <w:p w:rsidR="00596145" w:rsidRPr="006777D2" w:rsidRDefault="00596145" w:rsidP="00B3464C">
                  <w:r w:rsidRPr="008C59D1">
                    <w:t xml:space="preserve">Торги проходят на электронной торговой площадке </w:t>
                  </w:r>
                  <w:r>
                    <w:t>12</w:t>
                  </w:r>
                  <w:r w:rsidRPr="008C59D1">
                    <w:t xml:space="preserve"> </w:t>
                  </w:r>
                  <w:r>
                    <w:t xml:space="preserve">ноября </w:t>
                  </w:r>
                  <w:r w:rsidRPr="008C59D1">
                    <w:t xml:space="preserve"> 2024 г. с 9:00 до 16:00</w:t>
                  </w:r>
                </w:p>
              </w:tc>
            </w:tr>
            <w:tr w:rsidR="00596145" w:rsidRPr="008C59D1" w:rsidTr="00B3464C">
              <w:tc>
                <w:tcPr>
                  <w:tcW w:w="4250" w:type="dxa"/>
                  <w:vAlign w:val="center"/>
                </w:tcPr>
                <w:p w:rsidR="00596145" w:rsidRPr="008C59D1" w:rsidRDefault="00596145" w:rsidP="00B3464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t>Сведения об организаторе торгов, его место нахождения и контактные телефоны</w:t>
                  </w:r>
                </w:p>
              </w:tc>
              <w:tc>
                <w:tcPr>
                  <w:tcW w:w="5528" w:type="dxa"/>
                  <w:vAlign w:val="center"/>
                </w:tcPr>
                <w:p w:rsidR="00596145" w:rsidRPr="006777D2" w:rsidRDefault="00596145" w:rsidP="00B3464C">
                  <w:r w:rsidRPr="008C59D1">
                    <w:t>Торги проходят на торговой площадке BELTORGI.BY. ЗАО «</w:t>
                  </w:r>
                  <w:proofErr w:type="spellStart"/>
                  <w:r w:rsidRPr="008C59D1">
                    <w:t>Белреализация</w:t>
                  </w:r>
                  <w:proofErr w:type="spellEnd"/>
                  <w:r w:rsidRPr="008C59D1">
                    <w:t xml:space="preserve">», 220089, г. Минск, ул. Уманская, 54, 4 этаж паркинга, </w:t>
                  </w:r>
                  <w:proofErr w:type="spellStart"/>
                  <w:r w:rsidRPr="008C59D1">
                    <w:t>каб</w:t>
                  </w:r>
                  <w:proofErr w:type="spellEnd"/>
                  <w:r w:rsidRPr="008C59D1">
                    <w:t>. 28, тел. +37517 298 53 53, +37529 698 53 53</w:t>
                  </w:r>
                </w:p>
              </w:tc>
            </w:tr>
            <w:tr w:rsidR="00596145" w:rsidRPr="008C59D1" w:rsidTr="00B3464C">
              <w:tc>
                <w:tcPr>
                  <w:tcW w:w="4250" w:type="dxa"/>
                  <w:vAlign w:val="center"/>
                </w:tcPr>
                <w:p w:rsidR="00596145" w:rsidRPr="008C59D1" w:rsidRDefault="00596145" w:rsidP="00B3464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t>Продавец</w:t>
                  </w:r>
                </w:p>
              </w:tc>
              <w:tc>
                <w:tcPr>
                  <w:tcW w:w="5528" w:type="dxa"/>
                  <w:vAlign w:val="center"/>
                </w:tcPr>
                <w:p w:rsidR="00596145" w:rsidRPr="006777D2" w:rsidRDefault="00596145" w:rsidP="00B3464C">
                  <w:r w:rsidRPr="008C59D1">
                    <w:t>Открытое акционерное общество "Строительно-монтажный трест №27"</w:t>
                  </w:r>
                </w:p>
              </w:tc>
            </w:tr>
            <w:tr w:rsidR="00596145" w:rsidRPr="008C59D1" w:rsidTr="00B3464C">
              <w:tc>
                <w:tcPr>
                  <w:tcW w:w="4250" w:type="dxa"/>
                  <w:vAlign w:val="center"/>
                </w:tcPr>
                <w:p w:rsidR="00596145" w:rsidRPr="008C59D1" w:rsidRDefault="00596145" w:rsidP="00B3464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t>Телефоны</w:t>
                  </w:r>
                </w:p>
              </w:tc>
              <w:tc>
                <w:tcPr>
                  <w:tcW w:w="5528" w:type="dxa"/>
                  <w:vAlign w:val="center"/>
                </w:tcPr>
                <w:p w:rsidR="00596145" w:rsidRPr="006777D2" w:rsidRDefault="00596145" w:rsidP="00B3464C">
                  <w:r w:rsidRPr="008C59D1">
                    <w:t>+375 (232) 34-19-48</w:t>
                  </w:r>
                </w:p>
              </w:tc>
            </w:tr>
            <w:tr w:rsidR="00596145" w:rsidRPr="008C59D1" w:rsidTr="00B3464C">
              <w:tc>
                <w:tcPr>
                  <w:tcW w:w="4250" w:type="dxa"/>
                  <w:vAlign w:val="center"/>
                </w:tcPr>
                <w:p w:rsidR="00596145" w:rsidRPr="008C59D1" w:rsidRDefault="00596145" w:rsidP="00B3464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t>ФИО продавца</w:t>
                  </w:r>
                </w:p>
              </w:tc>
              <w:tc>
                <w:tcPr>
                  <w:tcW w:w="5528" w:type="dxa"/>
                  <w:vAlign w:val="center"/>
                </w:tcPr>
                <w:p w:rsidR="00596145" w:rsidRPr="006777D2" w:rsidRDefault="00596145" w:rsidP="00B3464C">
                  <w:proofErr w:type="spellStart"/>
                  <w:r w:rsidRPr="008C59D1">
                    <w:t>Зибарев</w:t>
                  </w:r>
                  <w:proofErr w:type="spellEnd"/>
                  <w:r w:rsidRPr="008C59D1">
                    <w:t xml:space="preserve"> Сергей Александрович</w:t>
                  </w:r>
                </w:p>
              </w:tc>
            </w:tr>
            <w:tr w:rsidR="00596145" w:rsidRPr="008C59D1" w:rsidTr="00B3464C">
              <w:tc>
                <w:tcPr>
                  <w:tcW w:w="4250" w:type="dxa"/>
                  <w:vAlign w:val="center"/>
                </w:tcPr>
                <w:p w:rsidR="00596145" w:rsidRPr="008C59D1" w:rsidRDefault="00596145" w:rsidP="00B3464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t>Почта</w:t>
                  </w:r>
                </w:p>
              </w:tc>
              <w:tc>
                <w:tcPr>
                  <w:tcW w:w="5528" w:type="dxa"/>
                  <w:vAlign w:val="center"/>
                </w:tcPr>
                <w:p w:rsidR="00596145" w:rsidRPr="006777D2" w:rsidRDefault="00596145" w:rsidP="00B3464C">
                  <w:r w:rsidRPr="008C59D1">
                    <w:t>smt27@smt27.com</w:t>
                  </w:r>
                </w:p>
              </w:tc>
            </w:tr>
            <w:tr w:rsidR="00596145" w:rsidRPr="008C59D1" w:rsidTr="00B3464C">
              <w:tc>
                <w:tcPr>
                  <w:tcW w:w="4250" w:type="dxa"/>
                  <w:vAlign w:val="center"/>
                </w:tcPr>
                <w:p w:rsidR="00596145" w:rsidRPr="008C59D1" w:rsidRDefault="00596145" w:rsidP="00B3464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rPr>
                      <w:sz w:val="28"/>
                    </w:rPr>
                    <w:t>Шаг аукциона</w:t>
                  </w:r>
                </w:p>
              </w:tc>
              <w:tc>
                <w:tcPr>
                  <w:tcW w:w="5528" w:type="dxa"/>
                  <w:vAlign w:val="center"/>
                </w:tcPr>
                <w:p w:rsidR="00596145" w:rsidRPr="006777D2" w:rsidRDefault="00596145" w:rsidP="00B3464C">
                  <w:r w:rsidRPr="008C59D1">
                    <w:t>5%</w:t>
                  </w:r>
                </w:p>
              </w:tc>
            </w:tr>
            <w:tr w:rsidR="00596145" w:rsidRPr="008C59D1" w:rsidTr="00B3464C">
              <w:tc>
                <w:tcPr>
                  <w:tcW w:w="4250" w:type="dxa"/>
                  <w:vAlign w:val="center"/>
                </w:tcPr>
                <w:p w:rsidR="00596145" w:rsidRPr="008C59D1" w:rsidRDefault="00596145" w:rsidP="00B3464C">
                  <w:pPr>
                    <w:widowControl w:val="0"/>
                    <w:contextualSpacing/>
                    <w:rPr>
                      <w:b/>
                      <w:bCs/>
                    </w:rPr>
                  </w:pPr>
                  <w:r w:rsidRPr="008C59D1">
                    <w:t>Условия конкурса</w:t>
                  </w:r>
                </w:p>
              </w:tc>
              <w:tc>
                <w:tcPr>
                  <w:tcW w:w="5528" w:type="dxa"/>
                  <w:vAlign w:val="center"/>
                </w:tcPr>
                <w:p w:rsidR="00596145" w:rsidRPr="008C59D1" w:rsidRDefault="00596145" w:rsidP="00B3464C">
                  <w:pPr>
                    <w:pStyle w:val="a4"/>
                    <w:spacing w:before="0" w:beforeAutospacing="0" w:after="0" w:afterAutospacing="0"/>
                  </w:pPr>
                  <w:r w:rsidRPr="008C59D1">
                    <w:t xml:space="preserve">Размер, порядок и сроки внесения суммы задатка, необходимые реквизиты текущего (расчетного) банковского </w:t>
                  </w:r>
                  <w:proofErr w:type="gramStart"/>
                  <w:r w:rsidRPr="008C59D1">
                    <w:t>счета ,</w:t>
                  </w:r>
                  <w:proofErr w:type="gramEnd"/>
                  <w:r w:rsidRPr="008C59D1">
                    <w:t xml:space="preserve"> на который должна быть перечислена сумма задатка</w:t>
                  </w:r>
                </w:p>
                <w:p w:rsidR="00596145" w:rsidRPr="008C59D1" w:rsidRDefault="00596145" w:rsidP="00B3464C">
                  <w:pPr>
                    <w:pStyle w:val="a4"/>
                    <w:spacing w:before="0" w:beforeAutospacing="0" w:after="0" w:afterAutospacing="0"/>
                  </w:pPr>
                  <w:r w:rsidRPr="008C59D1">
                    <w:t>р/с BY33BPSB30121854590139330000 в ОАО `</w:t>
                  </w:r>
                  <w:proofErr w:type="spellStart"/>
                  <w:r w:rsidRPr="008C59D1">
                    <w:t>Сбер</w:t>
                  </w:r>
                  <w:proofErr w:type="spellEnd"/>
                  <w:r w:rsidRPr="008C59D1">
                    <w:t xml:space="preserve"> Банк`, код банка BPSBBY2X, УНП 191113330, Получатель - ЗАО `</w:t>
                  </w:r>
                  <w:proofErr w:type="spellStart"/>
                  <w:r w:rsidRPr="008C59D1">
                    <w:t>Белреализация</w:t>
                  </w:r>
                  <w:proofErr w:type="spellEnd"/>
                  <w:r w:rsidRPr="008C59D1">
                    <w:t xml:space="preserve">`. Назначение платежа – </w:t>
                  </w:r>
                </w:p>
                <w:p w:rsidR="00596145" w:rsidRPr="008C59D1" w:rsidRDefault="00596145" w:rsidP="00B3464C">
                  <w:pPr>
                    <w:pStyle w:val="a4"/>
                    <w:spacing w:before="0" w:beforeAutospacing="0" w:after="0" w:afterAutospacing="0"/>
                  </w:pPr>
                  <w:r w:rsidRPr="008C59D1">
                    <w:t>Задаток по лоту №__</w:t>
                  </w:r>
                  <w:proofErr w:type="gramStart"/>
                  <w:r w:rsidRPr="008C59D1">
                    <w:t>`.Срок</w:t>
                  </w:r>
                  <w:proofErr w:type="gramEnd"/>
                  <w:r w:rsidRPr="008C59D1">
                    <w:t xml:space="preserve"> перечисления задатка: с </w:t>
                  </w:r>
                  <w:r>
                    <w:t>29</w:t>
                  </w:r>
                  <w:r w:rsidRPr="008C59D1">
                    <w:t>.</w:t>
                  </w:r>
                  <w:r>
                    <w:t>10</w:t>
                  </w:r>
                  <w:r w:rsidRPr="008C59D1">
                    <w:t xml:space="preserve">.2024г. 09:00 по </w:t>
                  </w:r>
                  <w:r>
                    <w:t>11</w:t>
                  </w:r>
                  <w:r w:rsidRPr="008C59D1">
                    <w:t>.</w:t>
                  </w:r>
                  <w:r>
                    <w:t>11</w:t>
                  </w:r>
                  <w:r w:rsidRPr="008C59D1">
                    <w:t>.2024г. 16:00</w:t>
                  </w:r>
                </w:p>
                <w:p w:rsidR="00596145" w:rsidRDefault="00596145" w:rsidP="00B3464C">
                  <w:r w:rsidRPr="008C59D1">
                    <w:t>Задаток должен быть переведен(зачислен) до начала торгов.</w:t>
                  </w:r>
                </w:p>
                <w:p w:rsidR="00596145" w:rsidRDefault="00596145" w:rsidP="00B3464C"/>
                <w:p w:rsidR="00596145" w:rsidRPr="008C59D1" w:rsidRDefault="00596145" w:rsidP="00B3464C"/>
              </w:tc>
            </w:tr>
            <w:tr w:rsidR="00596145" w:rsidRPr="008C59D1" w:rsidTr="00B3464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596145" w:rsidRPr="008C59D1" w:rsidRDefault="00596145" w:rsidP="00B3464C">
                  <w:pPr>
                    <w:widowControl w:val="0"/>
                    <w:contextualSpacing/>
                  </w:pPr>
                  <w:r w:rsidRPr="008C59D1">
                    <w:t>Дата, время, место начала и окончания приема заявлений на участие в торгах и прилагаемых к ним документов. Срок для подачи заявлений на приобретение предприятия должника как имущественного комплекса не может быть менее четырнадцати дней и истекает в день, предшествующий дате проведения торгов</w:t>
                  </w:r>
                </w:p>
              </w:tc>
              <w:tc>
                <w:tcPr>
                  <w:tcW w:w="5528" w:type="dxa"/>
                  <w:vAlign w:val="center"/>
                </w:tcPr>
                <w:p w:rsidR="00596145" w:rsidRPr="008C59D1" w:rsidRDefault="00596145" w:rsidP="00B3464C">
                  <w:pPr>
                    <w:pStyle w:val="a4"/>
                    <w:spacing w:before="0" w:beforeAutospacing="0" w:after="0" w:afterAutospacing="0"/>
                  </w:pPr>
                  <w:r w:rsidRPr="008C59D1">
                    <w:t xml:space="preserve">` Заявки принимаются на торговой площадке в срок с </w:t>
                  </w:r>
                  <w:r>
                    <w:t>29</w:t>
                  </w:r>
                  <w:r w:rsidRPr="008C59D1">
                    <w:t>.</w:t>
                  </w:r>
                  <w:r>
                    <w:t>10</w:t>
                  </w:r>
                  <w:r w:rsidRPr="008C59D1">
                    <w:t xml:space="preserve">.2024г. 09:00 по </w:t>
                  </w:r>
                  <w:r>
                    <w:t>11</w:t>
                  </w:r>
                  <w:r w:rsidRPr="008C59D1">
                    <w:t>.</w:t>
                  </w:r>
                  <w:r>
                    <w:t>11</w:t>
                  </w:r>
                  <w:r w:rsidRPr="008C59D1">
                    <w:t>.2024г. 16:00</w:t>
                  </w:r>
                </w:p>
                <w:p w:rsidR="00596145" w:rsidRPr="008C59D1" w:rsidRDefault="00596145" w:rsidP="00B3464C">
                  <w:pPr>
                    <w:pStyle w:val="a4"/>
                  </w:pPr>
                </w:p>
              </w:tc>
            </w:tr>
            <w:tr w:rsidR="00596145" w:rsidRPr="008C59D1" w:rsidTr="00B3464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596145" w:rsidRPr="008C59D1" w:rsidRDefault="00596145" w:rsidP="00B3464C">
                  <w:pPr>
                    <w:widowControl w:val="0"/>
                    <w:contextualSpacing/>
                  </w:pPr>
                  <w:r w:rsidRPr="008C59D1">
                    <w:t>Срок возможного отказа от проведения торгов</w:t>
                  </w:r>
                </w:p>
              </w:tc>
              <w:tc>
                <w:tcPr>
                  <w:tcW w:w="5528" w:type="dxa"/>
                  <w:vAlign w:val="center"/>
                </w:tcPr>
                <w:p w:rsidR="00596145" w:rsidRPr="008C59D1" w:rsidRDefault="00596145" w:rsidP="00B3464C">
                  <w:r w:rsidRPr="008C59D1">
                    <w:t xml:space="preserve">Организатор аукциона(владелец имущества) вправе отказаться от его проведения не позднее, чем за 5 дней до наступления даты проведения торгов </w:t>
                  </w:r>
                </w:p>
              </w:tc>
            </w:tr>
            <w:tr w:rsidR="00596145" w:rsidRPr="008C59D1" w:rsidTr="00B3464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596145" w:rsidRPr="008C59D1" w:rsidRDefault="00596145" w:rsidP="00B3464C">
                  <w:pPr>
                    <w:widowControl w:val="0"/>
                    <w:contextualSpacing/>
                  </w:pPr>
                  <w:r w:rsidRPr="008C59D1">
                    <w:t>Информация о необходимости возмещения победителем торгов затрат, связанных с организацией и проведением торгов</w:t>
                  </w:r>
                </w:p>
              </w:tc>
              <w:tc>
                <w:tcPr>
                  <w:tcW w:w="5528" w:type="dxa"/>
                  <w:vAlign w:val="center"/>
                </w:tcPr>
                <w:p w:rsidR="00596145" w:rsidRPr="008C59D1" w:rsidRDefault="00596145" w:rsidP="00B3464C">
                  <w:pPr>
                    <w:pStyle w:val="a4"/>
                  </w:pPr>
                  <w:r w:rsidRPr="008C59D1">
                    <w:t>Победитель торгов, либо единственный участник, согласившийся приобрести предмет торгов по начальной цене, увеличенной на 5%, возмещает затраты на организацию и проведение торгов, и оплачивает услуги аукциониста, в течение 5 дней со дня проведения торгов.</w:t>
                  </w:r>
                </w:p>
              </w:tc>
            </w:tr>
            <w:tr w:rsidR="00596145" w:rsidRPr="008C59D1" w:rsidTr="00B3464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596145" w:rsidRPr="008C59D1" w:rsidRDefault="00596145" w:rsidP="00B3464C">
                  <w:pPr>
                    <w:widowControl w:val="0"/>
                    <w:contextualSpacing/>
                  </w:pPr>
                  <w:r w:rsidRPr="008C59D1">
                    <w:t>Порядок оформления участия в торгах</w:t>
                  </w:r>
                </w:p>
              </w:tc>
              <w:tc>
                <w:tcPr>
                  <w:tcW w:w="5528" w:type="dxa"/>
                  <w:vAlign w:val="center"/>
                </w:tcPr>
                <w:p w:rsidR="00596145" w:rsidRPr="008C59D1" w:rsidRDefault="00596145" w:rsidP="00B3464C">
                  <w:pPr>
                    <w:pStyle w:val="a4"/>
                  </w:pPr>
                  <w:r w:rsidRPr="008C59D1">
                    <w:t xml:space="preserve">Для участия в торгах на электронной торговой площадке BELTORGI.BY необходимо зарегистрироваться на сайте https://beltorgi.by/, </w:t>
                  </w:r>
                  <w:r w:rsidRPr="008C59D1">
                    <w:lastRenderedPageBreak/>
                    <w:t>подать заявку на участие в торгах по выбранному лоту и перечислить задаток.</w:t>
                  </w:r>
                </w:p>
              </w:tc>
            </w:tr>
            <w:tr w:rsidR="00596145" w:rsidRPr="008C59D1" w:rsidTr="00B3464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596145" w:rsidRPr="008C59D1" w:rsidRDefault="00596145" w:rsidP="00B3464C">
                  <w:pPr>
                    <w:widowControl w:val="0"/>
                    <w:contextualSpacing/>
                  </w:pPr>
                  <w:r w:rsidRPr="008C59D1">
                    <w:lastRenderedPageBreak/>
                    <w:t>Критерии выявления победителя торгов</w:t>
                  </w:r>
                </w:p>
              </w:tc>
              <w:tc>
                <w:tcPr>
                  <w:tcW w:w="5528" w:type="dxa"/>
                  <w:vAlign w:val="center"/>
                </w:tcPr>
                <w:p w:rsidR="00596145" w:rsidRPr="008C59D1" w:rsidRDefault="00596145" w:rsidP="00B3464C">
                  <w:pPr>
                    <w:pStyle w:val="a4"/>
                  </w:pPr>
                  <w:r w:rsidRPr="008C59D1">
                    <w:t>Победителем электронных торгов признается участник, предложивший максимальную цену за лот.</w:t>
                  </w:r>
                </w:p>
              </w:tc>
            </w:tr>
            <w:tr w:rsidR="00596145" w:rsidRPr="008C59D1" w:rsidTr="00B3464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596145" w:rsidRPr="008C59D1" w:rsidRDefault="00596145" w:rsidP="00B3464C">
                  <w:pPr>
                    <w:widowControl w:val="0"/>
                    <w:contextualSpacing/>
                  </w:pPr>
                  <w:r w:rsidRPr="008C59D1">
                    <w:t>Порядок оформления результатов торгов</w:t>
                  </w:r>
                </w:p>
              </w:tc>
              <w:tc>
                <w:tcPr>
                  <w:tcW w:w="5528" w:type="dxa"/>
                  <w:vAlign w:val="center"/>
                </w:tcPr>
                <w:p w:rsidR="00596145" w:rsidRPr="008C59D1" w:rsidRDefault="00596145" w:rsidP="00B3464C">
                  <w:pPr>
                    <w:pStyle w:val="a4"/>
                  </w:pPr>
                  <w:r w:rsidRPr="008C59D1">
                    <w:t xml:space="preserve">По результатам проведения электронных торгов составляется протокол о результатах торгов, который подписывается руководителем оператора электронной площадки и антикризисным управляющим. </w:t>
                  </w:r>
                </w:p>
              </w:tc>
            </w:tr>
            <w:tr w:rsidR="00596145" w:rsidRPr="008C59D1" w:rsidTr="00B3464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596145" w:rsidRPr="008C59D1" w:rsidRDefault="00596145" w:rsidP="00B3464C">
                  <w:pPr>
                    <w:widowControl w:val="0"/>
                    <w:contextualSpacing/>
                  </w:pPr>
                  <w:r w:rsidRPr="008C59D1">
                    <w:t>Информация о возможности в случае признания несостоявшимися торгов, проводимых в форме аукциона, продажи предмета аукциона единственному участнику, подавшему заявление на участие в торгах, либо единственному участнику, явившемуся для участия в них (далее - претендент на покупку), при его согласии по начальной цене, увеличенной на пять процентов</w:t>
                  </w:r>
                </w:p>
              </w:tc>
              <w:tc>
                <w:tcPr>
                  <w:tcW w:w="5528" w:type="dxa"/>
                  <w:vAlign w:val="center"/>
                </w:tcPr>
                <w:p w:rsidR="00596145" w:rsidRPr="008C59D1" w:rsidRDefault="00596145" w:rsidP="00B3464C">
                  <w:pPr>
                    <w:pStyle w:val="a4"/>
                  </w:pPr>
                  <w:r w:rsidRPr="008C59D1">
                    <w:t>В случае, если торги признаны несостоявшимися в связи с тем, что на участие в них подано заявление только одним участником торгов, предмет торгов может быть продан единственному участнику при его согласии по начальной цене, увеличенной на 5%.</w:t>
                  </w:r>
                </w:p>
                <w:p w:rsidR="00596145" w:rsidRPr="008C59D1" w:rsidRDefault="00596145" w:rsidP="00B3464C">
                  <w:pPr>
                    <w:pStyle w:val="a4"/>
                  </w:pPr>
                </w:p>
              </w:tc>
            </w:tr>
            <w:tr w:rsidR="00596145" w:rsidRPr="008C59D1" w:rsidTr="00B3464C">
              <w:trPr>
                <w:trHeight w:val="299"/>
              </w:trPr>
              <w:tc>
                <w:tcPr>
                  <w:tcW w:w="4250" w:type="dxa"/>
                  <w:vAlign w:val="center"/>
                </w:tcPr>
                <w:p w:rsidR="00596145" w:rsidRPr="008C59D1" w:rsidRDefault="00596145" w:rsidP="00B3464C">
                  <w:pPr>
                    <w:widowControl w:val="0"/>
                    <w:contextualSpacing/>
                  </w:pPr>
                  <w:r w:rsidRPr="008C59D1">
                    <w:t>Срок подписания договора купли-продажи предмета торгов и оплаты</w:t>
                  </w:r>
                </w:p>
              </w:tc>
              <w:tc>
                <w:tcPr>
                  <w:tcW w:w="5528" w:type="dxa"/>
                  <w:vAlign w:val="center"/>
                </w:tcPr>
                <w:p w:rsidR="00596145" w:rsidRPr="008C59D1" w:rsidRDefault="00596145" w:rsidP="00B3464C">
                  <w:pPr>
                    <w:pStyle w:val="a4"/>
                  </w:pPr>
                  <w:r w:rsidRPr="008C59D1">
                    <w:t>Договор должен быть подписан в течении 10 дней и оплачен в течении 30</w:t>
                  </w:r>
                </w:p>
              </w:tc>
            </w:tr>
          </w:tbl>
          <w:p w:rsidR="00596145" w:rsidRDefault="00596145" w:rsidP="00B3464C">
            <w:pPr>
              <w:widowControl w:val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:rsidR="00596145" w:rsidRDefault="00596145" w:rsidP="00B3464C">
            <w:pPr>
              <w:widowControl w:val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:rsidR="00596145" w:rsidRDefault="00596145" w:rsidP="00B3464C">
            <w:pPr>
              <w:widowControl w:val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tbl>
            <w:tblPr>
              <w:tblW w:w="1195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6"/>
              <w:gridCol w:w="1014"/>
              <w:gridCol w:w="3263"/>
              <w:gridCol w:w="1418"/>
              <w:gridCol w:w="1275"/>
              <w:gridCol w:w="1134"/>
              <w:gridCol w:w="1134"/>
              <w:gridCol w:w="1134"/>
              <w:gridCol w:w="1134"/>
            </w:tblGrid>
            <w:tr w:rsidR="00596145" w:rsidRPr="00286F05" w:rsidTr="00B3464C">
              <w:trPr>
                <w:gridAfter w:val="2"/>
                <w:wAfter w:w="2268" w:type="dxa"/>
                <w:trHeight w:val="980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D4DA7" w:rsidRDefault="00596145" w:rsidP="00B3464C">
                  <w:pPr>
                    <w:jc w:val="center"/>
                    <w:rPr>
                      <w:sz w:val="16"/>
                      <w:szCs w:val="16"/>
                    </w:rPr>
                  </w:pPr>
                  <w:r w:rsidRPr="002D4DA7">
                    <w:rPr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D4DA7" w:rsidRDefault="00596145" w:rsidP="00B3464C">
                  <w:pPr>
                    <w:jc w:val="center"/>
                    <w:rPr>
                      <w:sz w:val="16"/>
                      <w:szCs w:val="16"/>
                    </w:rPr>
                  </w:pPr>
                  <w:r w:rsidRPr="002D4DA7">
                    <w:rPr>
                      <w:sz w:val="16"/>
                      <w:szCs w:val="16"/>
                    </w:rPr>
                    <w:t>№ лота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D4DA7" w:rsidRDefault="00596145" w:rsidP="00B3464C">
                  <w:pPr>
                    <w:jc w:val="center"/>
                    <w:rPr>
                      <w:sz w:val="16"/>
                      <w:szCs w:val="16"/>
                    </w:rPr>
                  </w:pPr>
                  <w:r w:rsidRPr="002D4DA7">
                    <w:rPr>
                      <w:sz w:val="16"/>
                      <w:szCs w:val="16"/>
                    </w:rPr>
                    <w:t>Предмет торгов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D4DA7" w:rsidRDefault="00596145" w:rsidP="00B3464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D4DA7">
                    <w:rPr>
                      <w:bCs/>
                      <w:sz w:val="16"/>
                      <w:szCs w:val="16"/>
                    </w:rPr>
                    <w:t>Начальная цена на  эл. торги, бел. руб. с учетом НДС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D4DA7" w:rsidRDefault="00596145" w:rsidP="00B3464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D4DA7">
                    <w:rPr>
                      <w:bCs/>
                      <w:sz w:val="16"/>
                      <w:szCs w:val="16"/>
                    </w:rPr>
                    <w:t>Минимальная цена эл. торги, бел. руб. с учетом НДС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D4DA7" w:rsidRDefault="00596145" w:rsidP="00B3464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 w:rsidRPr="002D4DA7">
                    <w:rPr>
                      <w:sz w:val="16"/>
                      <w:szCs w:val="16"/>
                    </w:rPr>
                    <w:t>Шаг торгов (5%), бел.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D4DA7" w:rsidRDefault="00596145" w:rsidP="00B3464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 w:rsidRPr="002D4DA7">
                    <w:rPr>
                      <w:sz w:val="16"/>
                      <w:szCs w:val="16"/>
                    </w:rPr>
                    <w:t>Задаток (10%), бел. руб.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21378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Станок ЦА-2А, инв. № ДОП047029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1 050,00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840,00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52,50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105,00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21381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Станок СДБ-2, инв. № ДОП047041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290,00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232,00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14,50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29,00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21382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Станок усорезный, инв. № ДОП047043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650,00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520,00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32,50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21383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 xml:space="preserve">Станок </w:t>
                  </w:r>
                  <w:proofErr w:type="spellStart"/>
                  <w:r w:rsidRPr="00286F05">
                    <w:rPr>
                      <w:sz w:val="22"/>
                      <w:szCs w:val="22"/>
                    </w:rPr>
                    <w:t>торцево</w:t>
                  </w:r>
                  <w:proofErr w:type="spellEnd"/>
                  <w:r w:rsidRPr="00286F05">
                    <w:rPr>
                      <w:sz w:val="22"/>
                      <w:szCs w:val="22"/>
                    </w:rPr>
                    <w:t>-маятниковый, инв. № ДОП047035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650,00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520,00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32,50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26216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Станок строгальный 2А-554, инв. № ДОП047034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2 250,00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1 800,00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112,50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225,00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26217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 xml:space="preserve">Станок с автоматическим приводом для разделки </w:t>
                  </w:r>
                  <w:proofErr w:type="spellStart"/>
                  <w:r w:rsidRPr="00286F05">
                    <w:rPr>
                      <w:sz w:val="22"/>
                      <w:szCs w:val="22"/>
                    </w:rPr>
                    <w:t>штапика</w:t>
                  </w:r>
                  <w:proofErr w:type="spellEnd"/>
                  <w:r w:rsidRPr="00286F05">
                    <w:rPr>
                      <w:sz w:val="22"/>
                      <w:szCs w:val="22"/>
                    </w:rPr>
                    <w:t>, инв. № ДОП047078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3 350,00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2 680,00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167,50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335,00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26219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Станок для зачистки углов, инв. № ДОП047079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5 850,00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4 680,00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292,50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585,00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26220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Станок для обработки торцов, инв. № ДОП047080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4 600,00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3 680,00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230,00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460,00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26221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Копировально-фрезерный станок, инв. № ДОП047081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5 050,00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4 040,00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252,50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505,00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26223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286F05">
                    <w:rPr>
                      <w:sz w:val="22"/>
                      <w:szCs w:val="22"/>
                    </w:rPr>
                    <w:t>Двухголовочная</w:t>
                  </w:r>
                  <w:proofErr w:type="spellEnd"/>
                  <w:r w:rsidRPr="00286F05">
                    <w:rPr>
                      <w:sz w:val="22"/>
                      <w:szCs w:val="22"/>
                    </w:rPr>
                    <w:t xml:space="preserve"> сварочная машина, инв. № ДОП047084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8 950,00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7 160,00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447,50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895,00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26224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Циркуляционная пила для резки армирования, инв. № ДОП029095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1 150,00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920,00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57,50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115,00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26225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Станок для фрезерования водоотливных каналов, инв. № ДОП047082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1 350,00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1 080,00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67,50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135,00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26227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Станок круглопильный инв. CУ_047021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6 050,00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4 840,00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302,50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605,00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26229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Станок радиально-сверлильный инв. 29066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2 950,00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2 360,00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147,50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295,00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21389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Подъемник ПМГП-2000, инв. № 35228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13 000,00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10 400,00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650,00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1 300,00</w:t>
                  </w:r>
                </w:p>
              </w:tc>
            </w:tr>
            <w:tr w:rsidR="00596145" w:rsidRPr="00286F05" w:rsidTr="00B3464C">
              <w:trPr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26233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 xml:space="preserve">Звено ж/б подушки б/у 10 ед. по 6,25 </w:t>
                  </w:r>
                  <w:proofErr w:type="spellStart"/>
                  <w:r w:rsidRPr="00286F05">
                    <w:rPr>
                      <w:sz w:val="22"/>
                      <w:szCs w:val="22"/>
                    </w:rPr>
                    <w:t>м.п</w:t>
                  </w:r>
                  <w:proofErr w:type="spellEnd"/>
                  <w:r w:rsidRPr="00286F05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3 400,00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2 720,00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340,00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26236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Бытовое помещение, инв. №11334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16 850,00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13 480,00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842,50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1 685,00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26237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Экскаватор-погрузчик Амкодор-702 ЕМ-03, рег. номер ЕВ-3 4609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26 800,00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21 440,00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1 340,00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2 680,00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26240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 xml:space="preserve">Гусеничный </w:t>
                  </w:r>
                  <w:proofErr w:type="spellStart"/>
                  <w:r w:rsidRPr="00286F05">
                    <w:rPr>
                      <w:sz w:val="22"/>
                      <w:szCs w:val="22"/>
                    </w:rPr>
                    <w:t>гидравлич.экскаватор</w:t>
                  </w:r>
                  <w:proofErr w:type="spellEnd"/>
                  <w:r w:rsidRPr="00286F05">
                    <w:rPr>
                      <w:sz w:val="22"/>
                      <w:szCs w:val="22"/>
                    </w:rPr>
                    <w:t xml:space="preserve"> DOOSAN-DAEWOO </w:t>
                  </w:r>
                  <w:proofErr w:type="spellStart"/>
                  <w:r w:rsidRPr="00286F05">
                    <w:rPr>
                      <w:sz w:val="22"/>
                      <w:szCs w:val="22"/>
                    </w:rPr>
                    <w:t>Solar</w:t>
                  </w:r>
                  <w:proofErr w:type="spellEnd"/>
                  <w:r w:rsidRPr="00286F05">
                    <w:rPr>
                      <w:sz w:val="22"/>
                      <w:szCs w:val="22"/>
                    </w:rPr>
                    <w:t xml:space="preserve"> 255 LC-V, рег. номер ЕА-3 8225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40 750,00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32 600,00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2 037,50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4 075,00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26242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Самосвал МАZ -5551 А2 320, рег. номер АЕ 0378-3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14 300,00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11 440,00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715,00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1 430,00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26243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Бульдозер Б10М.0111-1Е, рег. номер ЕВ-3 3829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20 250,00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16 200,00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1 012,50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2 025,00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26245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Трактор Т-25 А, рег. номер 6107 ЕА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8 600,00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6 880,00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430,00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860,00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26251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Автобус PAZ 32050 5, рег. номер AК 3769-3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2 200,00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1 760,00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220,00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21476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 xml:space="preserve">Объект недвижимости: Капитальное строение с инвентарным номером 340/C-27304 общей площадью 768кв. м., наименование –  Нежилое здание, назначение –  Здание нежилое, расположенное на земельном участке с кадастровым номером 324550100001000110 по адресу Гомельская обл., </w:t>
                  </w:r>
                  <w:proofErr w:type="spellStart"/>
                  <w:r w:rsidRPr="00286F05">
                    <w:rPr>
                      <w:sz w:val="22"/>
                      <w:szCs w:val="22"/>
                    </w:rPr>
                    <w:t>Речицкий</w:t>
                  </w:r>
                  <w:proofErr w:type="spellEnd"/>
                  <w:r w:rsidRPr="00286F05">
                    <w:rPr>
                      <w:sz w:val="22"/>
                      <w:szCs w:val="22"/>
                    </w:rPr>
                    <w:t xml:space="preserve"> р-н, г. Речица, ул. 10 лет Октября, д. 48</w:t>
                  </w:r>
                  <w:r w:rsidRPr="00286F05">
                    <w:rPr>
                      <w:sz w:val="22"/>
                      <w:szCs w:val="22"/>
                    </w:rPr>
                    <w:br w:type="page"/>
                    <w:t>Составные части и принадлежности: сведения отсутствуют.</w:t>
                  </w:r>
                  <w:r w:rsidRPr="00286F05">
                    <w:rPr>
                      <w:sz w:val="22"/>
                      <w:szCs w:val="22"/>
                    </w:rPr>
                    <w:br w:type="page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91 500,00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B708F" w:rsidRDefault="00596145" w:rsidP="00B3464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B708F">
                    <w:rPr>
                      <w:bCs/>
                      <w:sz w:val="18"/>
                      <w:szCs w:val="18"/>
                    </w:rPr>
                    <w:t>73 200,00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4 575,00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B708F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708F">
                    <w:rPr>
                      <w:color w:val="000000"/>
                      <w:sz w:val="18"/>
                      <w:szCs w:val="18"/>
                    </w:rPr>
                    <w:t>9 150,00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>11806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 xml:space="preserve">1. Объект недвижимости: Капитальное строение с инв.№350/C-70577, общей площадью – 1504,7 </w:t>
                  </w:r>
                  <w:proofErr w:type="spellStart"/>
                  <w:r w:rsidRPr="00286F05">
                    <w:rPr>
                      <w:sz w:val="22"/>
                      <w:szCs w:val="22"/>
                    </w:rPr>
                    <w:t>кв.м</w:t>
                  </w:r>
                  <w:proofErr w:type="spellEnd"/>
                  <w:r w:rsidRPr="00286F05">
                    <w:rPr>
                      <w:sz w:val="22"/>
                      <w:szCs w:val="22"/>
                    </w:rPr>
                    <w:t>., наименование: Административно здание СУ-43, назначение: Здание административно-хозяйственное, расположенное на земельном участке с кадастровым номером 340100000002000691 по адресу Гомельская обл., г. Гомель, ул. Лепешинского, 1Г</w:t>
                  </w:r>
                  <w:r w:rsidRPr="00286F05">
                    <w:rPr>
                      <w:sz w:val="22"/>
                      <w:szCs w:val="22"/>
                    </w:rPr>
                    <w:br w:type="page"/>
                    <w:t xml:space="preserve">Составные </w:t>
                  </w:r>
                  <w:r w:rsidRPr="00286F05">
                    <w:rPr>
                      <w:sz w:val="22"/>
                      <w:szCs w:val="22"/>
                    </w:rPr>
                    <w:lastRenderedPageBreak/>
                    <w:t>части и принадлежности: ворота металлические, инв. № СУ_014137, ограждение железобетонное, инв. № СУ_014235, ограждение железобетонное с сеткой, инв. СУ_090000, забор железобетонный, инв. № 14111</w:t>
                  </w:r>
                  <w:r w:rsidRPr="00286F05">
                    <w:rPr>
                      <w:sz w:val="22"/>
                      <w:szCs w:val="22"/>
                    </w:rPr>
                    <w:br w:type="page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AD545E" w:rsidRDefault="00596145" w:rsidP="00B3464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D545E">
                    <w:rPr>
                      <w:bCs/>
                      <w:sz w:val="16"/>
                      <w:szCs w:val="16"/>
                    </w:rPr>
                    <w:lastRenderedPageBreak/>
                    <w:t>933 995,00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145" w:rsidRPr="00AD545E" w:rsidRDefault="00596145" w:rsidP="00B3464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D545E">
                    <w:rPr>
                      <w:bCs/>
                      <w:sz w:val="16"/>
                      <w:szCs w:val="16"/>
                    </w:rPr>
                    <w:t>747 196,00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DA7D89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A7D89">
                    <w:rPr>
                      <w:color w:val="000000"/>
                      <w:sz w:val="18"/>
                      <w:szCs w:val="18"/>
                    </w:rPr>
                    <w:t>46 699,75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DA7D89" w:rsidRDefault="00596145" w:rsidP="00B346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A7D89">
                    <w:rPr>
                      <w:color w:val="000000"/>
                      <w:sz w:val="18"/>
                      <w:szCs w:val="18"/>
                    </w:rPr>
                    <w:t>93 399,50</w:t>
                  </w: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ind w:left="36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ind w:left="36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145" w:rsidRPr="00286F05" w:rsidRDefault="00596145" w:rsidP="00B3464C">
                  <w:pPr>
                    <w:ind w:left="6"/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 xml:space="preserve">2. Объект недвижимости: Капитальное строение с инв.№350/C-70579, общей площадью – 1062,0 </w:t>
                  </w:r>
                  <w:proofErr w:type="spellStart"/>
                  <w:r w:rsidRPr="00286F05">
                    <w:rPr>
                      <w:sz w:val="22"/>
                      <w:szCs w:val="22"/>
                    </w:rPr>
                    <w:t>кв.м</w:t>
                  </w:r>
                  <w:proofErr w:type="spellEnd"/>
                  <w:r w:rsidRPr="00286F05">
                    <w:rPr>
                      <w:sz w:val="22"/>
                      <w:szCs w:val="22"/>
                    </w:rPr>
                    <w:t>., наименование: Здание склада с мастерскими,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1Г/2</w:t>
                  </w:r>
                  <w:r w:rsidRPr="00286F05">
                    <w:rPr>
                      <w:sz w:val="22"/>
                      <w:szCs w:val="22"/>
                    </w:rPr>
                    <w:br/>
                    <w:t>Составные части и принадлежности: гараж на 3 бокса, инв. № СУ_011138, склад металлический, инв. № СУ_011270, склад металлический, инв. № СУ_011271, навес, инв. № СУ_011272, материальный склад, инв. № СУ_011280, мастерская, инв. №СУ_011281, сварочный участок, инв. № СУ_011282, бытовые помещения, инв. № СУ_011283, столярная мастерская, инв. № СУ_011284, асфальтобетонное покрытие, инв. № СУ_014236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AD545E" w:rsidRDefault="00596145" w:rsidP="00B3464C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AD545E" w:rsidRDefault="00596145" w:rsidP="00B3464C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596145" w:rsidRPr="00286F05" w:rsidRDefault="00596145" w:rsidP="00B3464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 xml:space="preserve">3.  Объект недвижимости: Капитальное строение с инв.№350/C-168154, общей площадью – 479,4 </w:t>
                  </w:r>
                  <w:proofErr w:type="spellStart"/>
                  <w:r w:rsidRPr="00286F05">
                    <w:rPr>
                      <w:sz w:val="22"/>
                      <w:szCs w:val="22"/>
                    </w:rPr>
                    <w:t>кв.м</w:t>
                  </w:r>
                  <w:proofErr w:type="spellEnd"/>
                  <w:r w:rsidRPr="00286F05">
                    <w:rPr>
                      <w:sz w:val="22"/>
                      <w:szCs w:val="22"/>
                    </w:rPr>
                    <w:t>., наименование: Склад, назначение: Здание специализированное складов, торговых баз, баз материально-технического снабжения, хранилищ, расположенное на земельном участке с кадастровым номером 340100000002000691 по адресу Гомельская обл., г. Гомель, ул. Лепешинского, д. 1Г/4</w:t>
                  </w:r>
                  <w:r w:rsidRPr="00286F05">
                    <w:rPr>
                      <w:sz w:val="22"/>
                      <w:szCs w:val="22"/>
                    </w:rPr>
                    <w:br/>
                    <w:t>Составные части и принадлежности: асфальтобетонное покрытие, инв. 14110, ворота металлические, инв. 14109</w:t>
                  </w:r>
                  <w:r w:rsidRPr="00286F05">
                    <w:rPr>
                      <w:sz w:val="22"/>
                      <w:szCs w:val="22"/>
                    </w:rPr>
                    <w:br/>
                    <w:t xml:space="preserve">Объект недвижимости: </w:t>
                  </w:r>
                  <w:r w:rsidRPr="00286F05">
                    <w:rPr>
                      <w:sz w:val="22"/>
                      <w:szCs w:val="22"/>
                    </w:rPr>
                    <w:lastRenderedPageBreak/>
                    <w:t xml:space="preserve">Капитальное строение с инв.№350/C-168154, общей площадью – 479,4 </w:t>
                  </w:r>
                  <w:proofErr w:type="spellStart"/>
                  <w:r w:rsidRPr="00286F05">
                    <w:rPr>
                      <w:sz w:val="22"/>
                      <w:szCs w:val="22"/>
                    </w:rPr>
                    <w:t>кв.м</w:t>
                  </w:r>
                  <w:proofErr w:type="spellEnd"/>
                  <w:r w:rsidRPr="00286F05">
                    <w:rPr>
                      <w:sz w:val="22"/>
                      <w:szCs w:val="22"/>
                    </w:rPr>
                    <w:t>., наименование: Склад, назначение: Здание специализированное складов, торговых баз, баз материально-технического снабжения, хранилищ, расположенное на земельном участке с кадастровым номером 340100000002000691 по адресу Гомельская обл., г. Гомель, ул. Лепешинского, д. 1Г/4</w:t>
                  </w:r>
                  <w:r w:rsidRPr="00286F05">
                    <w:rPr>
                      <w:sz w:val="22"/>
                      <w:szCs w:val="22"/>
                    </w:rPr>
                    <w:br/>
                    <w:t>Составные части и принадлежности: асфальтобетонное покрытие, инв. 14110, ворота металлические, инв. 14109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 xml:space="preserve">4. Объект недвижимости: Капитальное строение с инв.№350/C-168156, общей площадью – 154,3 </w:t>
                  </w:r>
                  <w:proofErr w:type="spellStart"/>
                  <w:r w:rsidRPr="00286F05">
                    <w:rPr>
                      <w:sz w:val="22"/>
                      <w:szCs w:val="22"/>
                    </w:rPr>
                    <w:t>кв.м</w:t>
                  </w:r>
                  <w:proofErr w:type="spellEnd"/>
                  <w:r w:rsidRPr="00286F05">
                    <w:rPr>
                      <w:sz w:val="22"/>
                      <w:szCs w:val="22"/>
                    </w:rPr>
                    <w:t>., наименование: Здание гаражей и склада,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</w:t>
                  </w:r>
                  <w:r w:rsidRPr="00286F05">
                    <w:rPr>
                      <w:sz w:val="22"/>
                      <w:szCs w:val="22"/>
                    </w:rPr>
                    <w:br w:type="page"/>
                    <w:t>Составные части и принадлежности: склад, инв. № СУ_011269, гараж/ул. Лепешинского 1Г, инв. № СУ_11236</w:t>
                  </w:r>
                  <w:r w:rsidRPr="00286F05">
                    <w:rPr>
                      <w:sz w:val="22"/>
                      <w:szCs w:val="22"/>
                    </w:rPr>
                    <w:br w:type="page"/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r w:rsidRPr="00286F05">
                    <w:rPr>
                      <w:sz w:val="22"/>
                      <w:szCs w:val="22"/>
                    </w:rPr>
                    <w:t xml:space="preserve">5. Объект недвижимости: Капитальное строение с инв.№350/C-168157, общей площадью –   486,6 </w:t>
                  </w:r>
                  <w:proofErr w:type="spellStart"/>
                  <w:r w:rsidRPr="00286F05">
                    <w:rPr>
                      <w:sz w:val="22"/>
                      <w:szCs w:val="22"/>
                    </w:rPr>
                    <w:t>кв.м</w:t>
                  </w:r>
                  <w:proofErr w:type="spellEnd"/>
                  <w:r w:rsidRPr="00286F05">
                    <w:rPr>
                      <w:sz w:val="22"/>
                      <w:szCs w:val="22"/>
                    </w:rPr>
                    <w:t>., наименование: Столярная мастерская с гаражами и складом,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</w:t>
                  </w:r>
                  <w:r w:rsidRPr="00286F05">
                    <w:rPr>
                      <w:sz w:val="22"/>
                      <w:szCs w:val="22"/>
                    </w:rPr>
                    <w:br/>
                    <w:t>Составные части и принадлежности: котельная (здание), инв. № СУ_011229, гараж/ул. Лепешинского 1Г, инв. № СУ_11230, склад, инв. №11233, пристройка к складу, инв. №11235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286F05">
                    <w:rPr>
                      <w:sz w:val="22"/>
                      <w:szCs w:val="22"/>
                    </w:rPr>
                    <w:t>Эл.тельфер</w:t>
                  </w:r>
                  <w:proofErr w:type="spellEnd"/>
                  <w:r w:rsidRPr="00286F05">
                    <w:rPr>
                      <w:sz w:val="22"/>
                      <w:szCs w:val="22"/>
                    </w:rPr>
                    <w:t xml:space="preserve"> 1тн, инв.№СУ_035016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AD545E" w:rsidRDefault="00596145" w:rsidP="00B3464C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AD545E" w:rsidRDefault="00596145" w:rsidP="00B3464C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596145" w:rsidRPr="00286F05" w:rsidRDefault="00596145" w:rsidP="00B3464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ind w:left="36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ind w:left="36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286F05">
                    <w:rPr>
                      <w:sz w:val="22"/>
                      <w:szCs w:val="22"/>
                    </w:rPr>
                    <w:t>Эл.тельфер</w:t>
                  </w:r>
                  <w:proofErr w:type="spellEnd"/>
                  <w:r w:rsidRPr="00286F05">
                    <w:rPr>
                      <w:sz w:val="22"/>
                      <w:szCs w:val="22"/>
                    </w:rPr>
                    <w:t xml:space="preserve"> цепной, инв. №СУ_062647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ind w:left="36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ind w:left="36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ind w:left="36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ind w:left="36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286F05">
                    <w:rPr>
                      <w:sz w:val="22"/>
                      <w:szCs w:val="22"/>
                    </w:rPr>
                    <w:t>Эл.тельфер</w:t>
                  </w:r>
                  <w:proofErr w:type="spellEnd"/>
                  <w:r w:rsidRPr="00286F05">
                    <w:rPr>
                      <w:sz w:val="22"/>
                      <w:szCs w:val="22"/>
                    </w:rPr>
                    <w:t xml:space="preserve"> цепной, инв. №СУ_062648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96145" w:rsidRPr="00286F05" w:rsidTr="00B3464C">
              <w:trPr>
                <w:gridAfter w:val="2"/>
                <w:wAfter w:w="2268" w:type="dxa"/>
                <w:trHeight w:val="397"/>
              </w:trPr>
              <w:tc>
                <w:tcPr>
                  <w:tcW w:w="4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pStyle w:val="a3"/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286F05">
                    <w:rPr>
                      <w:sz w:val="22"/>
                      <w:szCs w:val="22"/>
                    </w:rPr>
                    <w:t>Электроталь</w:t>
                  </w:r>
                  <w:proofErr w:type="spellEnd"/>
                  <w:r w:rsidRPr="00286F05">
                    <w:rPr>
                      <w:sz w:val="22"/>
                      <w:szCs w:val="22"/>
                    </w:rPr>
                    <w:t xml:space="preserve"> 2тн,  инв.№035017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145" w:rsidRPr="00286F05" w:rsidRDefault="00596145" w:rsidP="00B3464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145" w:rsidRPr="00286F05" w:rsidRDefault="00596145" w:rsidP="00B3464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96145" w:rsidRPr="00850B30" w:rsidRDefault="00596145" w:rsidP="00B3464C">
            <w:pPr>
              <w:ind w:firstLine="708"/>
              <w:jc w:val="both"/>
              <w:rPr>
                <w:sz w:val="30"/>
                <w:szCs w:val="30"/>
              </w:rPr>
            </w:pPr>
          </w:p>
        </w:tc>
      </w:tr>
    </w:tbl>
    <w:p w:rsidR="007C0C0B" w:rsidRDefault="007C0C0B"/>
    <w:sectPr w:rsidR="007C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F4376"/>
    <w:multiLevelType w:val="hybridMultilevel"/>
    <w:tmpl w:val="3D1E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45"/>
    <w:rsid w:val="00257A54"/>
    <w:rsid w:val="00443C16"/>
    <w:rsid w:val="00596145"/>
    <w:rsid w:val="007C0C0B"/>
    <w:rsid w:val="00C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1FE1"/>
  <w15:chartTrackingRefBased/>
  <w15:docId w15:val="{C526FD21-AA91-4FD8-A87A-BEE80BB3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14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96145"/>
    <w:pPr>
      <w:spacing w:before="100" w:beforeAutospacing="1" w:after="100" w:afterAutospacing="1"/>
    </w:pPr>
  </w:style>
  <w:style w:type="table" w:styleId="a5">
    <w:name w:val="Table Grid"/>
    <w:basedOn w:val="a1"/>
    <w:rsid w:val="00596145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1395</Words>
  <Characters>7956</Characters>
  <Application>Microsoft Office Word</Application>
  <DocSecurity>0</DocSecurity>
  <Lines>66</Lines>
  <Paragraphs>18</Paragraphs>
  <ScaleCrop>false</ScaleCrop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2024-10-30T06:02:00Z</dcterms:created>
  <dcterms:modified xsi:type="dcterms:W3CDTF">2024-10-30T06:03:00Z</dcterms:modified>
</cp:coreProperties>
</file>