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282A" w14:textId="77777777" w:rsidR="002C12C7" w:rsidRDefault="00656689" w:rsidP="002C12C7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Отдел культуры</w:t>
      </w:r>
      <w:r w:rsidR="002C49DF">
        <w:rPr>
          <w:sz w:val="30"/>
          <w:szCs w:val="30"/>
          <w:u w:val="single"/>
        </w:rPr>
        <w:t xml:space="preserve"> Светлогорского районного исполнительного комитета</w:t>
      </w:r>
      <w:r w:rsidR="002C12C7" w:rsidRPr="00A61BB5">
        <w:rPr>
          <w:sz w:val="30"/>
          <w:szCs w:val="30"/>
          <w:u w:val="single"/>
        </w:rPr>
        <w:t xml:space="preserve"> проводит открытый аукцион по продаже отдельн</w:t>
      </w:r>
      <w:r>
        <w:rPr>
          <w:sz w:val="30"/>
          <w:szCs w:val="30"/>
          <w:u w:val="single"/>
        </w:rPr>
        <w:t>ого</w:t>
      </w:r>
      <w:r w:rsidR="002C12C7" w:rsidRPr="00A61BB5">
        <w:rPr>
          <w:sz w:val="30"/>
          <w:szCs w:val="30"/>
          <w:u w:val="single"/>
        </w:rPr>
        <w:t xml:space="preserve"> объект</w:t>
      </w:r>
      <w:r>
        <w:rPr>
          <w:sz w:val="30"/>
          <w:szCs w:val="30"/>
          <w:u w:val="single"/>
        </w:rPr>
        <w:t>а</w:t>
      </w:r>
      <w:r w:rsidR="002C12C7" w:rsidRPr="00A61BB5">
        <w:rPr>
          <w:sz w:val="30"/>
          <w:szCs w:val="30"/>
          <w:u w:val="single"/>
        </w:rPr>
        <w:t>, находящ</w:t>
      </w:r>
      <w:r>
        <w:rPr>
          <w:sz w:val="30"/>
          <w:szCs w:val="30"/>
          <w:u w:val="single"/>
        </w:rPr>
        <w:t>егося</w:t>
      </w:r>
      <w:r w:rsidR="002C12C7" w:rsidRPr="00A61BB5">
        <w:rPr>
          <w:sz w:val="30"/>
          <w:szCs w:val="30"/>
          <w:u w:val="single"/>
        </w:rPr>
        <w:t xml:space="preserve"> в собственности Светлогорского района (продажа под снос)</w:t>
      </w:r>
    </w:p>
    <w:p w14:paraId="227BB08C" w14:textId="77777777" w:rsidR="001C1B14" w:rsidRPr="00A61BB5" w:rsidRDefault="001C1B14" w:rsidP="002C12C7">
      <w:pPr>
        <w:jc w:val="center"/>
        <w:rPr>
          <w:sz w:val="30"/>
          <w:szCs w:val="30"/>
          <w:u w:val="single"/>
        </w:rPr>
      </w:pPr>
    </w:p>
    <w:p w14:paraId="7E30A3CD" w14:textId="77777777" w:rsidR="002C12C7" w:rsidRPr="00A61BB5" w:rsidRDefault="002C12C7" w:rsidP="002C12C7">
      <w:pPr>
        <w:jc w:val="both"/>
        <w:rPr>
          <w:b/>
          <w:sz w:val="26"/>
          <w:szCs w:val="26"/>
        </w:rPr>
      </w:pPr>
      <w:r w:rsidRPr="00A61BB5">
        <w:rPr>
          <w:b/>
          <w:sz w:val="26"/>
          <w:szCs w:val="26"/>
        </w:rPr>
        <w:t>Аукцион состоится в 11</w:t>
      </w:r>
      <w:r w:rsidR="00CE38B5">
        <w:rPr>
          <w:b/>
          <w:sz w:val="26"/>
          <w:szCs w:val="26"/>
        </w:rPr>
        <w:t>:00</w:t>
      </w:r>
      <w:r w:rsidRPr="00A61BB5">
        <w:rPr>
          <w:b/>
          <w:sz w:val="26"/>
          <w:szCs w:val="26"/>
        </w:rPr>
        <w:t xml:space="preserve"> </w:t>
      </w:r>
      <w:r w:rsidR="00C07F82">
        <w:rPr>
          <w:b/>
          <w:sz w:val="26"/>
          <w:szCs w:val="26"/>
        </w:rPr>
        <w:t>8 апреля</w:t>
      </w:r>
      <w:r w:rsidR="005E630B">
        <w:rPr>
          <w:b/>
          <w:sz w:val="26"/>
          <w:szCs w:val="26"/>
        </w:rPr>
        <w:t xml:space="preserve"> </w:t>
      </w:r>
      <w:r w:rsidRPr="00A61BB5">
        <w:rPr>
          <w:b/>
          <w:sz w:val="26"/>
          <w:szCs w:val="26"/>
        </w:rPr>
        <w:t>202</w:t>
      </w:r>
      <w:r w:rsidR="005E630B">
        <w:rPr>
          <w:b/>
          <w:sz w:val="26"/>
          <w:szCs w:val="26"/>
        </w:rPr>
        <w:t>5</w:t>
      </w:r>
      <w:r w:rsidRPr="00A61BB5">
        <w:rPr>
          <w:b/>
          <w:sz w:val="26"/>
          <w:szCs w:val="26"/>
        </w:rPr>
        <w:t xml:space="preserve"> года </w:t>
      </w:r>
      <w:r w:rsidRPr="00A61BB5">
        <w:rPr>
          <w:sz w:val="26"/>
          <w:szCs w:val="26"/>
        </w:rPr>
        <w:t>в здании государственного учреждения «Светлогорский межотраслевой центр по обеспечению деятельности бюджетных организаций и сельских исполнительных комитетов» по адресу: г.Светлогорск, ул.Ленина, д.32, каб.11</w:t>
      </w:r>
    </w:p>
    <w:tbl>
      <w:tblPr>
        <w:tblW w:w="15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6379"/>
        <w:gridCol w:w="1701"/>
        <w:gridCol w:w="1701"/>
        <w:gridCol w:w="1474"/>
      </w:tblGrid>
      <w:tr w:rsidR="00A61BB5" w:rsidRPr="00A61BB5" w14:paraId="11248E7E" w14:textId="77777777" w:rsidTr="00A61BB5">
        <w:trPr>
          <w:cantSplit/>
          <w:trHeight w:val="317"/>
          <w:jc w:val="center"/>
        </w:trPr>
        <w:tc>
          <w:tcPr>
            <w:tcW w:w="1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F17A" w14:textId="77777777" w:rsidR="00A61BB5" w:rsidRPr="00A61BB5" w:rsidRDefault="00A61BB5" w:rsidP="00E64A06">
            <w:pPr>
              <w:ind w:right="-64"/>
              <w:jc w:val="center"/>
              <w:rPr>
                <w:b/>
              </w:rPr>
            </w:pPr>
            <w:r w:rsidRPr="00A61BB5">
              <w:rPr>
                <w:b/>
              </w:rPr>
              <w:t>ЛОТ №1</w:t>
            </w:r>
          </w:p>
        </w:tc>
      </w:tr>
      <w:tr w:rsidR="00A61BB5" w:rsidRPr="00A61BB5" w14:paraId="33AF3B5F" w14:textId="77777777" w:rsidTr="00A61BB5">
        <w:trPr>
          <w:cantSplit/>
          <w:trHeight w:val="1154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41F4" w14:textId="77777777" w:rsidR="00A61BB5" w:rsidRPr="00A61BB5" w:rsidRDefault="00A61BB5" w:rsidP="00E64A06">
            <w:pPr>
              <w:ind w:left="-111" w:right="-125"/>
              <w:jc w:val="center"/>
              <w:rPr>
                <w:color w:val="000000"/>
              </w:rPr>
            </w:pPr>
            <w:r w:rsidRPr="00A61BB5">
              <w:rPr>
                <w:color w:val="000000"/>
              </w:rPr>
              <w:t>Наименование юридического лица, в оперативном управлении которого находится недвижимое имущество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00BD" w14:textId="77777777" w:rsidR="00A61BB5" w:rsidRPr="00A61BB5" w:rsidRDefault="00A61BB5" w:rsidP="00E64A06">
            <w:pPr>
              <w:ind w:right="36"/>
              <w:jc w:val="center"/>
            </w:pPr>
            <w:r w:rsidRPr="00A61BB5">
              <w:rPr>
                <w:color w:val="000000"/>
              </w:rPr>
              <w:t>Наименование и место расположения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700" w14:textId="77777777" w:rsidR="00A61BB5" w:rsidRPr="00A61BB5" w:rsidRDefault="00A61BB5" w:rsidP="00656689">
            <w:pPr>
              <w:ind w:right="36"/>
              <w:jc w:val="center"/>
            </w:pPr>
            <w:r w:rsidRPr="00A61BB5">
              <w:t>Оценочная стоимость объекта на 01.0</w:t>
            </w:r>
            <w:r w:rsidR="00656689">
              <w:t>5</w:t>
            </w:r>
            <w:r w:rsidRPr="00A61BB5">
              <w:t>.2023 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149" w14:textId="77777777" w:rsidR="00A61BB5" w:rsidRPr="00A61BB5" w:rsidRDefault="00A61BB5" w:rsidP="00E64A06">
            <w:pPr>
              <w:ind w:right="180"/>
              <w:jc w:val="center"/>
            </w:pPr>
            <w:r w:rsidRPr="00A61BB5">
              <w:t>Начальная цена продажи,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6C1" w14:textId="77777777" w:rsidR="00A61BB5" w:rsidRPr="00A61BB5" w:rsidRDefault="00A61BB5" w:rsidP="00E64A06">
            <w:pPr>
              <w:ind w:right="-64"/>
              <w:jc w:val="center"/>
            </w:pPr>
            <w:r w:rsidRPr="00A61BB5">
              <w:t>Сумма задатка, рублей</w:t>
            </w:r>
          </w:p>
        </w:tc>
      </w:tr>
      <w:tr w:rsidR="00A61BB5" w:rsidRPr="00A61BB5" w14:paraId="46A061AD" w14:textId="77777777" w:rsidTr="00A61BB5">
        <w:trPr>
          <w:trHeight w:val="1000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7C82" w14:textId="77777777" w:rsidR="001C1B14" w:rsidRDefault="00A61BB5" w:rsidP="001C1B14">
            <w:r w:rsidRPr="00A61BB5">
              <w:t xml:space="preserve">Отдел </w:t>
            </w:r>
            <w:r w:rsidR="00656689">
              <w:t xml:space="preserve">культуры </w:t>
            </w:r>
            <w:r w:rsidR="001C1B14">
              <w:t xml:space="preserve"> </w:t>
            </w:r>
          </w:p>
          <w:p w14:paraId="70066EA0" w14:textId="77777777" w:rsidR="001C1B14" w:rsidRDefault="001C1B14" w:rsidP="001C1B14">
            <w:r>
              <w:t>Светлогорского рай</w:t>
            </w:r>
            <w:r w:rsidR="002C49DF">
              <w:t xml:space="preserve">онного </w:t>
            </w:r>
          </w:p>
          <w:p w14:paraId="41CEE371" w14:textId="77777777" w:rsidR="002C49DF" w:rsidRDefault="002C49DF" w:rsidP="001C1B14">
            <w:r>
              <w:t>исполнительного комитета,</w:t>
            </w:r>
          </w:p>
          <w:p w14:paraId="38F82E82" w14:textId="77777777" w:rsidR="002C49DF" w:rsidRDefault="002C49DF" w:rsidP="001C1B14">
            <w:r>
              <w:t>г. Светлогорск, пл. Центральная, д.1</w:t>
            </w:r>
          </w:p>
          <w:p w14:paraId="241CFD81" w14:textId="77777777" w:rsidR="00A61BB5" w:rsidRPr="00A61BB5" w:rsidRDefault="00A61BB5" w:rsidP="001C1B14">
            <w:r w:rsidRPr="00A61BB5">
              <w:t>тел.</w:t>
            </w:r>
            <w:r w:rsidR="00656689">
              <w:t>9-33-31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61442" w14:textId="77777777" w:rsidR="00A61BB5" w:rsidRPr="00A61BB5" w:rsidRDefault="005E630B" w:rsidP="00401F96">
            <w:pPr>
              <w:jc w:val="both"/>
            </w:pPr>
            <w:r>
              <w:rPr>
                <w:sz w:val="26"/>
                <w:szCs w:val="26"/>
              </w:rPr>
              <w:t>капитальное строение (сельский дом культуры) одноэтажно</w:t>
            </w:r>
            <w:r w:rsidR="00CB62E4">
              <w:rPr>
                <w:sz w:val="26"/>
                <w:szCs w:val="26"/>
              </w:rPr>
              <w:t xml:space="preserve">е, </w:t>
            </w:r>
            <w:r>
              <w:rPr>
                <w:sz w:val="26"/>
                <w:szCs w:val="26"/>
              </w:rPr>
              <w:t>бревенчато</w:t>
            </w:r>
            <w:r w:rsidR="00CB62E4">
              <w:rPr>
                <w:sz w:val="26"/>
                <w:szCs w:val="26"/>
              </w:rPr>
              <w:t>е,</w:t>
            </w:r>
            <w:r>
              <w:rPr>
                <w:sz w:val="26"/>
                <w:szCs w:val="26"/>
              </w:rPr>
              <w:t xml:space="preserve"> облицованно</w:t>
            </w:r>
            <w:r w:rsidR="00CB62E4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кирпичом</w:t>
            </w:r>
            <w:r w:rsidR="00CB62E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с </w:t>
            </w:r>
            <w:r w:rsidR="00401F96">
              <w:rPr>
                <w:sz w:val="26"/>
                <w:szCs w:val="26"/>
              </w:rPr>
              <w:t xml:space="preserve">тамбуром и двумя пристройками, </w:t>
            </w:r>
            <w:r>
              <w:rPr>
                <w:sz w:val="26"/>
                <w:szCs w:val="26"/>
              </w:rPr>
              <w:t>инвентарны</w:t>
            </w:r>
            <w:r w:rsidR="00401F96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№342/С-37264, расположенное</w:t>
            </w:r>
            <w:r w:rsidRPr="00B427FA">
              <w:rPr>
                <w:sz w:val="26"/>
                <w:szCs w:val="26"/>
              </w:rPr>
              <w:t xml:space="preserve"> по адресу: Гомельская область, Светлогорский район, </w:t>
            </w:r>
            <w:r>
              <w:rPr>
                <w:sz w:val="26"/>
                <w:szCs w:val="26"/>
              </w:rPr>
              <w:t>Красновский с/с,</w:t>
            </w:r>
            <w:r w:rsidR="00CB62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д.Ковчицы-2,</w:t>
            </w:r>
            <w:r w:rsidR="00CB62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ул.</w:t>
            </w:r>
            <w:r w:rsidR="00CB62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Колпакова,</w:t>
            </w:r>
            <w:r w:rsidR="00CB62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B3EC03" w14:textId="77777777" w:rsidR="00A61BB5" w:rsidRPr="00A61BB5" w:rsidRDefault="005E630B" w:rsidP="00E64A06">
            <w:pPr>
              <w:jc w:val="center"/>
            </w:pPr>
            <w:r>
              <w:t>63836,22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72063B" w14:textId="77777777" w:rsidR="00A61BB5" w:rsidRPr="00A61BB5" w:rsidRDefault="00A61BB5" w:rsidP="00E64A06">
            <w:pPr>
              <w:jc w:val="center"/>
            </w:pPr>
            <w:r w:rsidRPr="00A61BB5">
              <w:t>1 базовая величина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1E65E8CA" w14:textId="77777777" w:rsidR="00A61BB5" w:rsidRPr="00A61BB5" w:rsidRDefault="00A61BB5" w:rsidP="00E64A06">
            <w:pPr>
              <w:jc w:val="center"/>
            </w:pPr>
            <w:r w:rsidRPr="00A61BB5">
              <w:t>1 базовая величина</w:t>
            </w:r>
          </w:p>
        </w:tc>
      </w:tr>
    </w:tbl>
    <w:p w14:paraId="11D010F4" w14:textId="77777777" w:rsidR="00656689" w:rsidRDefault="00656689" w:rsidP="002C12C7">
      <w:pPr>
        <w:ind w:right="-2" w:firstLine="709"/>
        <w:jc w:val="both"/>
        <w:rPr>
          <w:b/>
        </w:rPr>
      </w:pPr>
    </w:p>
    <w:p w14:paraId="762711B7" w14:textId="77777777" w:rsidR="002C49DF" w:rsidRPr="00B427FA" w:rsidRDefault="002C49DF" w:rsidP="002C49DF">
      <w:pPr>
        <w:ind w:right="-2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Документы </w:t>
      </w:r>
      <w:r w:rsidRPr="00B427FA">
        <w:rPr>
          <w:b/>
          <w:sz w:val="26"/>
          <w:szCs w:val="26"/>
        </w:rPr>
        <w:t>для участия в торгах принимаются</w:t>
      </w:r>
      <w:r w:rsidRPr="00B427FA">
        <w:rPr>
          <w:sz w:val="26"/>
          <w:szCs w:val="26"/>
        </w:rPr>
        <w:t xml:space="preserve"> по адресу: г.</w:t>
      </w:r>
      <w:r>
        <w:rPr>
          <w:sz w:val="26"/>
          <w:szCs w:val="26"/>
        </w:rPr>
        <w:t xml:space="preserve"> </w:t>
      </w:r>
      <w:r w:rsidRPr="00B427FA">
        <w:rPr>
          <w:sz w:val="26"/>
          <w:szCs w:val="26"/>
        </w:rPr>
        <w:t xml:space="preserve">Светлогорск, </w:t>
      </w:r>
      <w:r>
        <w:rPr>
          <w:sz w:val="26"/>
          <w:szCs w:val="26"/>
        </w:rPr>
        <w:t>ул. Ленина, д.32, каб.</w:t>
      </w:r>
      <w:r w:rsidR="005A6E20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Pr="00B427FA">
        <w:rPr>
          <w:sz w:val="26"/>
          <w:szCs w:val="26"/>
        </w:rPr>
        <w:t xml:space="preserve">с 8.30 до 13.00 и с 14.00 до </w:t>
      </w:r>
      <w:r>
        <w:rPr>
          <w:sz w:val="26"/>
          <w:szCs w:val="26"/>
        </w:rPr>
        <w:t xml:space="preserve">17.30 по рабочим дням </w:t>
      </w:r>
      <w:r w:rsidRPr="00B427FA">
        <w:rPr>
          <w:sz w:val="26"/>
          <w:szCs w:val="26"/>
        </w:rPr>
        <w:t xml:space="preserve">с даты опубликования извещения до </w:t>
      </w:r>
      <w:r w:rsidR="00C07F82">
        <w:rPr>
          <w:sz w:val="26"/>
          <w:szCs w:val="26"/>
        </w:rPr>
        <w:t xml:space="preserve">3 апреля </w:t>
      </w:r>
      <w:r w:rsidRPr="00B427FA">
        <w:rPr>
          <w:sz w:val="26"/>
          <w:szCs w:val="26"/>
        </w:rPr>
        <w:t>202</w:t>
      </w:r>
      <w:r w:rsidR="005E630B">
        <w:rPr>
          <w:sz w:val="26"/>
          <w:szCs w:val="26"/>
          <w:lang w:val="be-BY"/>
        </w:rPr>
        <w:t>5</w:t>
      </w:r>
      <w:r w:rsidRPr="00B427FA">
        <w:rPr>
          <w:sz w:val="26"/>
          <w:szCs w:val="26"/>
        </w:rPr>
        <w:t xml:space="preserve">г. включительно. Заключительная регистрация в день аукциона с </w:t>
      </w:r>
      <w:r>
        <w:rPr>
          <w:sz w:val="26"/>
          <w:szCs w:val="26"/>
          <w:lang w:val="be-BY"/>
        </w:rPr>
        <w:t>9</w:t>
      </w:r>
      <w:r w:rsidRPr="00B427FA">
        <w:rPr>
          <w:sz w:val="26"/>
          <w:szCs w:val="26"/>
        </w:rPr>
        <w:t xml:space="preserve">.00 до </w:t>
      </w:r>
      <w:r>
        <w:rPr>
          <w:sz w:val="26"/>
          <w:szCs w:val="26"/>
        </w:rPr>
        <w:t>10.</w:t>
      </w:r>
      <w:r>
        <w:rPr>
          <w:sz w:val="26"/>
          <w:szCs w:val="26"/>
          <w:lang w:val="be-BY"/>
        </w:rPr>
        <w:t>0</w:t>
      </w:r>
      <w:r>
        <w:rPr>
          <w:sz w:val="26"/>
          <w:szCs w:val="26"/>
        </w:rPr>
        <w:t>0</w:t>
      </w:r>
      <w:r w:rsidRPr="00B427FA">
        <w:rPr>
          <w:sz w:val="26"/>
          <w:szCs w:val="26"/>
        </w:rPr>
        <w:t xml:space="preserve"> по адресу: г.</w:t>
      </w:r>
      <w:r>
        <w:rPr>
          <w:sz w:val="26"/>
          <w:szCs w:val="26"/>
        </w:rPr>
        <w:t xml:space="preserve"> </w:t>
      </w:r>
      <w:r w:rsidRPr="00B427FA">
        <w:rPr>
          <w:sz w:val="26"/>
          <w:szCs w:val="26"/>
        </w:rPr>
        <w:t xml:space="preserve">Светлогорск, </w:t>
      </w:r>
      <w:r>
        <w:rPr>
          <w:sz w:val="26"/>
          <w:szCs w:val="26"/>
        </w:rPr>
        <w:t xml:space="preserve">ул. </w:t>
      </w:r>
      <w:r>
        <w:rPr>
          <w:sz w:val="26"/>
          <w:szCs w:val="26"/>
          <w:lang w:val="be-BY"/>
        </w:rPr>
        <w:t>Ленина</w:t>
      </w:r>
      <w:r w:rsidR="005A6E20">
        <w:rPr>
          <w:sz w:val="26"/>
          <w:szCs w:val="26"/>
        </w:rPr>
        <w:t>, д.32, каб.11</w:t>
      </w:r>
      <w:r>
        <w:rPr>
          <w:sz w:val="26"/>
          <w:szCs w:val="26"/>
        </w:rPr>
        <w:t xml:space="preserve">. </w:t>
      </w:r>
      <w:r w:rsidRPr="00B427FA">
        <w:rPr>
          <w:sz w:val="26"/>
          <w:szCs w:val="26"/>
        </w:rPr>
        <w:t xml:space="preserve">Телефон: 8(02342) </w:t>
      </w:r>
      <w:r>
        <w:rPr>
          <w:sz w:val="26"/>
          <w:szCs w:val="26"/>
        </w:rPr>
        <w:t>9-33-31, 4-22-89.</w:t>
      </w:r>
    </w:p>
    <w:p w14:paraId="53DF98B5" w14:textId="77777777" w:rsidR="002C12C7" w:rsidRPr="00A61BB5" w:rsidRDefault="002C12C7" w:rsidP="00637510">
      <w:pPr>
        <w:pStyle w:val="titleu"/>
        <w:spacing w:after="0"/>
        <w:ind w:firstLine="709"/>
        <w:jc w:val="both"/>
      </w:pPr>
      <w:r w:rsidRPr="00A61BB5">
        <w:t xml:space="preserve">Аукцион проводится в соответствии с </w:t>
      </w:r>
      <w:r w:rsidRPr="00A61BB5">
        <w:rPr>
          <w:bCs w:val="0"/>
        </w:rPr>
        <w:t xml:space="preserve">Положением </w:t>
      </w:r>
      <w:r w:rsidRPr="00A61BB5">
        <w:t>о порядке организации и проведения аукционов (конкурсов) по продаже отдельных объектов, находящихся в государственной собственности</w:t>
      </w:r>
      <w:r w:rsidRPr="00A61BB5">
        <w:rPr>
          <w:bCs w:val="0"/>
        </w:rPr>
        <w:t xml:space="preserve">, утвержденным </w:t>
      </w:r>
      <w:r w:rsidRPr="00A61BB5">
        <w:t>Постановлением Совета Министров Республики Беларусь от 12.07.2013 №609</w:t>
      </w:r>
      <w:r w:rsidRPr="00A61BB5">
        <w:rPr>
          <w:bCs w:val="0"/>
        </w:rPr>
        <w:t>.</w:t>
      </w:r>
    </w:p>
    <w:p w14:paraId="43F24214" w14:textId="77777777" w:rsidR="002C12C7" w:rsidRDefault="002C12C7" w:rsidP="002C12C7">
      <w:pPr>
        <w:ind w:right="-2" w:firstLine="708"/>
        <w:jc w:val="both"/>
        <w:rPr>
          <w:b/>
        </w:rPr>
      </w:pPr>
      <w:r>
        <w:rPr>
          <w:b/>
        </w:rPr>
        <w:t>С извещением о проведении аукциона можно ознакомиться на сайтах:</w:t>
      </w:r>
    </w:p>
    <w:p w14:paraId="3FDDC970" w14:textId="77777777" w:rsidR="002C12C7" w:rsidRDefault="002C12C7" w:rsidP="002C12C7">
      <w:pPr>
        <w:ind w:right="-2" w:firstLine="708"/>
        <w:jc w:val="both"/>
        <w:rPr>
          <w:b/>
        </w:rPr>
      </w:pPr>
      <w:r>
        <w:t xml:space="preserve">Государственного комитета по имуществу Республики Беларусь: </w:t>
      </w:r>
      <w:hyperlink r:id="rId4" w:history="1">
        <w:r w:rsidRPr="00AA6008">
          <w:rPr>
            <w:rStyle w:val="a3"/>
          </w:rPr>
          <w:t>https://au.nca.by/</w:t>
        </w:r>
      </w:hyperlink>
      <w:r>
        <w:t xml:space="preserve"> или  </w:t>
      </w:r>
      <w:hyperlink r:id="rId5" w:history="1">
        <w:r w:rsidRPr="00342768">
          <w:rPr>
            <w:rStyle w:val="a3"/>
          </w:rPr>
          <w:t>http://gki.gov.by/ru/auction/</w:t>
        </w:r>
      </w:hyperlink>
      <w:r>
        <w:t>.</w:t>
      </w:r>
    </w:p>
    <w:p w14:paraId="3A85B52A" w14:textId="77777777" w:rsidR="00385665" w:rsidRDefault="002C12C7" w:rsidP="00A61BB5">
      <w:pPr>
        <w:ind w:right="-2" w:firstLine="708"/>
        <w:jc w:val="both"/>
      </w:pPr>
      <w:r w:rsidRPr="00C33C0B">
        <w:t>Гомельского областного исполнительного комитета</w:t>
      </w:r>
      <w:r>
        <w:t xml:space="preserve">: </w:t>
      </w:r>
      <w:hyperlink r:id="rId6" w:history="1">
        <w:r w:rsidRPr="0042526B">
          <w:t xml:space="preserve"> </w:t>
        </w:r>
        <w:r w:rsidRPr="0042526B">
          <w:rPr>
            <w:rStyle w:val="a3"/>
          </w:rPr>
          <w:t>http://gomel-region.by/ru/prodazhaarenda-ru</w:t>
        </w:r>
      </w:hyperlink>
      <w:r>
        <w:t>.</w:t>
      </w:r>
    </w:p>
    <w:sectPr w:rsidR="00385665" w:rsidSect="00A61BB5">
      <w:pgSz w:w="16838" w:h="11906" w:orient="landscape"/>
      <w:pgMar w:top="284" w:right="624" w:bottom="142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C7"/>
    <w:rsid w:val="001C1B14"/>
    <w:rsid w:val="00224E77"/>
    <w:rsid w:val="002C12C7"/>
    <w:rsid w:val="002C49DF"/>
    <w:rsid w:val="00344B97"/>
    <w:rsid w:val="00385665"/>
    <w:rsid w:val="00401F96"/>
    <w:rsid w:val="00557DBB"/>
    <w:rsid w:val="005A6E20"/>
    <w:rsid w:val="005E630B"/>
    <w:rsid w:val="00637510"/>
    <w:rsid w:val="00656689"/>
    <w:rsid w:val="00754DCB"/>
    <w:rsid w:val="00760924"/>
    <w:rsid w:val="008A2CF5"/>
    <w:rsid w:val="00A61BB5"/>
    <w:rsid w:val="00C07F82"/>
    <w:rsid w:val="00CB62E4"/>
    <w:rsid w:val="00CE38B5"/>
    <w:rsid w:val="00D50A1D"/>
    <w:rsid w:val="00D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08F8"/>
  <w15:docId w15:val="{474C0A6E-631D-43BA-8696-F10CFE62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12C7"/>
    <w:rPr>
      <w:color w:val="0000FF"/>
      <w:u w:val="single"/>
    </w:rPr>
  </w:style>
  <w:style w:type="paragraph" w:customStyle="1" w:styleId="titleu">
    <w:name w:val="titleu"/>
    <w:basedOn w:val="a"/>
    <w:rsid w:val="002C12C7"/>
    <w:pPr>
      <w:spacing w:before="240" w:after="240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1B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B1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meloblzem.by/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hyperlink" Target="https://au.nc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buh_kultura</dc:creator>
  <cp:keywords/>
  <dc:description/>
  <cp:lastModifiedBy>Виктория Александровна Денисова</cp:lastModifiedBy>
  <cp:revision>2</cp:revision>
  <cp:lastPrinted>2024-05-29T13:22:00Z</cp:lastPrinted>
  <dcterms:created xsi:type="dcterms:W3CDTF">2025-03-18T06:16:00Z</dcterms:created>
  <dcterms:modified xsi:type="dcterms:W3CDTF">2025-03-18T06:16:00Z</dcterms:modified>
</cp:coreProperties>
</file>