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F4" w:rsidRPr="004037EA" w:rsidRDefault="00887D49" w:rsidP="004037EA">
      <w:pPr>
        <w:spacing w:line="280" w:lineRule="exact"/>
        <w:jc w:val="both"/>
        <w:rPr>
          <w:b/>
          <w:spacing w:val="-6"/>
          <w:sz w:val="30"/>
          <w:szCs w:val="30"/>
        </w:rPr>
      </w:pPr>
      <w:r>
        <w:rPr>
          <w:b/>
          <w:spacing w:val="-6"/>
          <w:sz w:val="30"/>
          <w:szCs w:val="30"/>
        </w:rPr>
        <w:t xml:space="preserve">ВЫПИСКА </w:t>
      </w:r>
      <w:r w:rsidR="00260B59">
        <w:rPr>
          <w:b/>
          <w:spacing w:val="-6"/>
          <w:sz w:val="30"/>
          <w:szCs w:val="30"/>
        </w:rPr>
        <w:t>ИЗ ПРОТОКОЛА</w:t>
      </w:r>
      <w:r w:rsidR="00B53FF4" w:rsidRPr="004037EA">
        <w:rPr>
          <w:b/>
          <w:spacing w:val="-6"/>
          <w:sz w:val="30"/>
          <w:szCs w:val="30"/>
        </w:rPr>
        <w:t xml:space="preserve"> № </w:t>
      </w:r>
      <w:r w:rsidR="009F341E" w:rsidRPr="004037EA">
        <w:rPr>
          <w:b/>
          <w:spacing w:val="-6"/>
          <w:sz w:val="30"/>
          <w:szCs w:val="30"/>
        </w:rPr>
        <w:t>4</w:t>
      </w:r>
    </w:p>
    <w:p w:rsidR="005A3EAB" w:rsidRPr="004037EA" w:rsidRDefault="00B53FF4" w:rsidP="004037EA">
      <w:pPr>
        <w:spacing w:line="280" w:lineRule="exact"/>
        <w:jc w:val="both"/>
        <w:rPr>
          <w:spacing w:val="-6"/>
          <w:sz w:val="30"/>
          <w:szCs w:val="30"/>
        </w:rPr>
      </w:pPr>
      <w:r w:rsidRPr="004037EA">
        <w:rPr>
          <w:spacing w:val="-6"/>
          <w:sz w:val="30"/>
          <w:szCs w:val="30"/>
        </w:rPr>
        <w:t xml:space="preserve">дистанционного заседания совета по развитию предпринимательства </w:t>
      </w:r>
      <w:r w:rsidRPr="004037EA">
        <w:rPr>
          <w:spacing w:val="-6"/>
          <w:sz w:val="30"/>
          <w:szCs w:val="30"/>
        </w:rPr>
        <w:br/>
        <w:t>при Гомельском областном исполнительном комитете</w:t>
      </w:r>
    </w:p>
    <w:p w:rsidR="005A3EAB" w:rsidRPr="004037EA" w:rsidRDefault="005A3EAB" w:rsidP="004037EA">
      <w:pPr>
        <w:spacing w:line="280" w:lineRule="exact"/>
        <w:jc w:val="both"/>
        <w:rPr>
          <w:spacing w:val="-6"/>
          <w:sz w:val="30"/>
          <w:szCs w:val="30"/>
        </w:rPr>
      </w:pPr>
    </w:p>
    <w:p w:rsidR="00B53FF4" w:rsidRPr="004037EA" w:rsidRDefault="009F341E" w:rsidP="004037EA">
      <w:pPr>
        <w:spacing w:line="280" w:lineRule="exact"/>
        <w:jc w:val="both"/>
        <w:rPr>
          <w:spacing w:val="-6"/>
          <w:sz w:val="30"/>
          <w:szCs w:val="30"/>
        </w:rPr>
      </w:pPr>
      <w:r w:rsidRPr="004037EA">
        <w:rPr>
          <w:spacing w:val="-6"/>
          <w:sz w:val="30"/>
          <w:szCs w:val="30"/>
        </w:rPr>
        <w:t>13 июня 2022</w:t>
      </w:r>
      <w:r w:rsidR="00B53FF4" w:rsidRPr="004037EA">
        <w:rPr>
          <w:spacing w:val="-6"/>
          <w:sz w:val="30"/>
          <w:szCs w:val="30"/>
        </w:rPr>
        <w:t xml:space="preserve"> г.                                    </w:t>
      </w:r>
      <w:r w:rsidR="005A3EAB" w:rsidRPr="004037EA">
        <w:rPr>
          <w:spacing w:val="-6"/>
          <w:sz w:val="30"/>
          <w:szCs w:val="30"/>
        </w:rPr>
        <w:t xml:space="preserve">                             </w:t>
      </w:r>
      <w:r w:rsidR="00000A1E" w:rsidRPr="004037EA">
        <w:rPr>
          <w:spacing w:val="-6"/>
          <w:sz w:val="30"/>
          <w:szCs w:val="30"/>
        </w:rPr>
        <w:t xml:space="preserve">             </w:t>
      </w:r>
      <w:r w:rsidR="00B53FF4" w:rsidRPr="004037EA">
        <w:rPr>
          <w:spacing w:val="-6"/>
          <w:sz w:val="30"/>
          <w:szCs w:val="30"/>
        </w:rPr>
        <w:t>г. Гомель</w:t>
      </w:r>
    </w:p>
    <w:p w:rsidR="00B53FF4" w:rsidRPr="004037EA" w:rsidRDefault="00B53FF4" w:rsidP="004037EA">
      <w:pPr>
        <w:spacing w:line="280" w:lineRule="exact"/>
        <w:jc w:val="both"/>
        <w:rPr>
          <w:spacing w:val="-6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B53FF4" w:rsidRPr="004037EA" w:rsidTr="001125B5">
        <w:tc>
          <w:tcPr>
            <w:tcW w:w="3085" w:type="dxa"/>
            <w:shd w:val="clear" w:color="auto" w:fill="auto"/>
          </w:tcPr>
          <w:p w:rsidR="00B53FF4" w:rsidRPr="004037EA" w:rsidRDefault="00B53FF4" w:rsidP="004037EA">
            <w:pPr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  <w:r w:rsidRPr="004037EA">
              <w:rPr>
                <w:spacing w:val="-6"/>
                <w:sz w:val="30"/>
                <w:szCs w:val="30"/>
              </w:rPr>
              <w:t>Участвовали:</w:t>
            </w:r>
          </w:p>
        </w:tc>
        <w:tc>
          <w:tcPr>
            <w:tcW w:w="6485" w:type="dxa"/>
            <w:shd w:val="clear" w:color="auto" w:fill="auto"/>
          </w:tcPr>
          <w:p w:rsidR="00B53FF4" w:rsidRPr="004037EA" w:rsidRDefault="00B53FF4" w:rsidP="004037EA">
            <w:pPr>
              <w:tabs>
                <w:tab w:val="left" w:pos="2977"/>
              </w:tabs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  <w:proofErr w:type="spellStart"/>
            <w:r w:rsidRPr="004037EA">
              <w:rPr>
                <w:spacing w:val="-6"/>
                <w:sz w:val="30"/>
                <w:szCs w:val="30"/>
              </w:rPr>
              <w:t>Конюшко</w:t>
            </w:r>
            <w:proofErr w:type="spellEnd"/>
            <w:r w:rsidRPr="004037EA">
              <w:rPr>
                <w:spacing w:val="-6"/>
                <w:sz w:val="30"/>
                <w:szCs w:val="30"/>
              </w:rPr>
              <w:t xml:space="preserve"> А.В. – заместитель председателя  </w:t>
            </w:r>
          </w:p>
          <w:p w:rsidR="00B53FF4" w:rsidRPr="004037EA" w:rsidRDefault="00B53FF4" w:rsidP="004037EA">
            <w:pPr>
              <w:spacing w:line="280" w:lineRule="exact"/>
              <w:jc w:val="both"/>
              <w:rPr>
                <w:spacing w:val="-6"/>
                <w:sz w:val="30"/>
                <w:szCs w:val="30"/>
                <w:highlight w:val="yellow"/>
              </w:rPr>
            </w:pPr>
            <w:r w:rsidRPr="004037EA">
              <w:rPr>
                <w:spacing w:val="-6"/>
                <w:sz w:val="30"/>
                <w:szCs w:val="30"/>
              </w:rPr>
              <w:t xml:space="preserve">облисполкома, председатель Совета, </w:t>
            </w:r>
          </w:p>
        </w:tc>
      </w:tr>
      <w:tr w:rsidR="00B53FF4" w:rsidRPr="004037EA" w:rsidTr="001125B5">
        <w:tc>
          <w:tcPr>
            <w:tcW w:w="3085" w:type="dxa"/>
            <w:shd w:val="clear" w:color="auto" w:fill="auto"/>
          </w:tcPr>
          <w:p w:rsidR="00B53FF4" w:rsidRPr="004037EA" w:rsidRDefault="00B53FF4" w:rsidP="004037EA">
            <w:pPr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</w:p>
        </w:tc>
        <w:tc>
          <w:tcPr>
            <w:tcW w:w="6485" w:type="dxa"/>
            <w:shd w:val="clear" w:color="auto" w:fill="auto"/>
          </w:tcPr>
          <w:p w:rsidR="00B53FF4" w:rsidRPr="004037EA" w:rsidRDefault="001E74B3" w:rsidP="004037EA">
            <w:pPr>
              <w:tabs>
                <w:tab w:val="left" w:pos="2977"/>
              </w:tabs>
              <w:spacing w:line="280" w:lineRule="exact"/>
              <w:jc w:val="both"/>
              <w:rPr>
                <w:spacing w:val="-6"/>
                <w:sz w:val="30"/>
                <w:szCs w:val="30"/>
                <w:highlight w:val="yellow"/>
              </w:rPr>
            </w:pPr>
            <w:proofErr w:type="spellStart"/>
            <w:r w:rsidRPr="004037EA">
              <w:rPr>
                <w:spacing w:val="-6"/>
                <w:sz w:val="30"/>
                <w:szCs w:val="30"/>
              </w:rPr>
              <w:t>Аслюк</w:t>
            </w:r>
            <w:proofErr w:type="spellEnd"/>
            <w:r w:rsidRPr="004037EA">
              <w:rPr>
                <w:spacing w:val="-6"/>
                <w:sz w:val="30"/>
                <w:szCs w:val="30"/>
              </w:rPr>
              <w:t xml:space="preserve"> И.С., </w:t>
            </w:r>
            <w:r w:rsidR="003B576C" w:rsidRPr="004037EA">
              <w:rPr>
                <w:spacing w:val="-6"/>
                <w:sz w:val="30"/>
                <w:szCs w:val="30"/>
              </w:rPr>
              <w:t xml:space="preserve">Андреев С.Е., </w:t>
            </w:r>
            <w:r w:rsidR="00B53FF4" w:rsidRPr="004037EA">
              <w:rPr>
                <w:spacing w:val="-6"/>
                <w:sz w:val="30"/>
                <w:szCs w:val="30"/>
              </w:rPr>
              <w:t xml:space="preserve">Дайнеко Д.Н., </w:t>
            </w:r>
            <w:r w:rsidR="001125B5" w:rsidRPr="004037EA">
              <w:rPr>
                <w:spacing w:val="-6"/>
                <w:sz w:val="30"/>
                <w:szCs w:val="30"/>
              </w:rPr>
              <w:t xml:space="preserve">Домбровская Е.А., </w:t>
            </w:r>
            <w:proofErr w:type="spellStart"/>
            <w:r w:rsidRPr="004037EA">
              <w:rPr>
                <w:spacing w:val="-6"/>
                <w:sz w:val="30"/>
                <w:szCs w:val="30"/>
              </w:rPr>
              <w:t>Комова</w:t>
            </w:r>
            <w:proofErr w:type="spellEnd"/>
            <w:r w:rsidRPr="004037EA">
              <w:rPr>
                <w:spacing w:val="-6"/>
                <w:sz w:val="30"/>
                <w:szCs w:val="30"/>
              </w:rPr>
              <w:t xml:space="preserve"> Н.А., </w:t>
            </w:r>
            <w:proofErr w:type="spellStart"/>
            <w:r w:rsidR="00B53FF4" w:rsidRPr="004037EA">
              <w:rPr>
                <w:spacing w:val="-6"/>
                <w:sz w:val="30"/>
                <w:szCs w:val="30"/>
              </w:rPr>
              <w:t>Кривунь</w:t>
            </w:r>
            <w:proofErr w:type="spellEnd"/>
            <w:r w:rsidR="00B53FF4" w:rsidRPr="004037EA">
              <w:rPr>
                <w:spacing w:val="-6"/>
                <w:sz w:val="30"/>
                <w:szCs w:val="30"/>
              </w:rPr>
              <w:t xml:space="preserve"> М.М.,</w:t>
            </w:r>
            <w:r w:rsidRPr="004037EA">
              <w:rPr>
                <w:spacing w:val="-6"/>
                <w:sz w:val="30"/>
                <w:szCs w:val="30"/>
              </w:rPr>
              <w:t xml:space="preserve"> </w:t>
            </w:r>
            <w:proofErr w:type="spellStart"/>
            <w:r w:rsidR="001125B5" w:rsidRPr="004037EA">
              <w:rPr>
                <w:spacing w:val="-6"/>
                <w:sz w:val="30"/>
                <w:szCs w:val="30"/>
              </w:rPr>
              <w:t>Липовская</w:t>
            </w:r>
            <w:proofErr w:type="spellEnd"/>
            <w:r w:rsidR="001125B5" w:rsidRPr="004037EA">
              <w:rPr>
                <w:spacing w:val="-6"/>
                <w:sz w:val="30"/>
                <w:szCs w:val="30"/>
              </w:rPr>
              <w:t xml:space="preserve"> Ю.В., </w:t>
            </w:r>
            <w:r w:rsidR="008765C9" w:rsidRPr="004037EA">
              <w:rPr>
                <w:spacing w:val="-6"/>
                <w:sz w:val="30"/>
                <w:szCs w:val="30"/>
              </w:rPr>
              <w:t xml:space="preserve">Макарова Е.Л., </w:t>
            </w:r>
            <w:proofErr w:type="spellStart"/>
            <w:r w:rsidR="003B576C" w:rsidRPr="004037EA">
              <w:rPr>
                <w:spacing w:val="-6"/>
                <w:sz w:val="30"/>
                <w:szCs w:val="30"/>
              </w:rPr>
              <w:t>Мижевич</w:t>
            </w:r>
            <w:proofErr w:type="spellEnd"/>
            <w:r w:rsidR="003B576C" w:rsidRPr="004037EA">
              <w:rPr>
                <w:spacing w:val="-6"/>
                <w:sz w:val="30"/>
                <w:szCs w:val="30"/>
              </w:rPr>
              <w:t xml:space="preserve"> Т.М., </w:t>
            </w:r>
            <w:proofErr w:type="spellStart"/>
            <w:r w:rsidR="00B53FF4" w:rsidRPr="004037EA">
              <w:rPr>
                <w:spacing w:val="-6"/>
                <w:sz w:val="30"/>
                <w:szCs w:val="30"/>
              </w:rPr>
              <w:t>Поддубный</w:t>
            </w:r>
            <w:proofErr w:type="spellEnd"/>
            <w:r w:rsidR="00B53FF4" w:rsidRPr="004037EA">
              <w:rPr>
                <w:spacing w:val="-6"/>
                <w:sz w:val="30"/>
                <w:szCs w:val="30"/>
              </w:rPr>
              <w:t xml:space="preserve"> И.М., Рогова Ж.Я., Саватеева И.А., </w:t>
            </w:r>
            <w:proofErr w:type="spellStart"/>
            <w:r w:rsidR="001125B5" w:rsidRPr="004037EA">
              <w:rPr>
                <w:spacing w:val="-6"/>
                <w:sz w:val="30"/>
                <w:szCs w:val="30"/>
              </w:rPr>
              <w:t>Саскевич</w:t>
            </w:r>
            <w:proofErr w:type="spellEnd"/>
            <w:r w:rsidR="001125B5" w:rsidRPr="004037EA">
              <w:rPr>
                <w:spacing w:val="-6"/>
                <w:sz w:val="30"/>
                <w:szCs w:val="30"/>
              </w:rPr>
              <w:t xml:space="preserve"> М.П., </w:t>
            </w:r>
            <w:proofErr w:type="spellStart"/>
            <w:r w:rsidR="00906803" w:rsidRPr="004037EA">
              <w:rPr>
                <w:spacing w:val="-6"/>
                <w:sz w:val="30"/>
                <w:szCs w:val="30"/>
              </w:rPr>
              <w:t>Шабловская</w:t>
            </w:r>
            <w:proofErr w:type="spellEnd"/>
            <w:r w:rsidR="00906803" w:rsidRPr="004037EA">
              <w:rPr>
                <w:spacing w:val="-6"/>
                <w:sz w:val="30"/>
                <w:szCs w:val="30"/>
              </w:rPr>
              <w:t xml:space="preserve"> Т.В.</w:t>
            </w:r>
          </w:p>
        </w:tc>
      </w:tr>
    </w:tbl>
    <w:p w:rsidR="0066253F" w:rsidRPr="004037EA" w:rsidRDefault="0066253F" w:rsidP="002C1AD3">
      <w:pPr>
        <w:autoSpaceDE w:val="0"/>
        <w:autoSpaceDN w:val="0"/>
        <w:adjustRightInd w:val="0"/>
        <w:jc w:val="both"/>
        <w:rPr>
          <w:b/>
          <w:color w:val="000000" w:themeColor="text1"/>
          <w:spacing w:val="-6"/>
          <w:sz w:val="30"/>
          <w:szCs w:val="30"/>
        </w:rPr>
      </w:pPr>
      <w:r w:rsidRPr="004037EA">
        <w:rPr>
          <w:b/>
          <w:color w:val="000000" w:themeColor="text1"/>
          <w:spacing w:val="-6"/>
          <w:sz w:val="30"/>
          <w:szCs w:val="30"/>
        </w:rPr>
        <w:t>Повестка:</w:t>
      </w:r>
    </w:p>
    <w:p w:rsidR="002C1AD3" w:rsidRPr="004037EA" w:rsidRDefault="004E6C74" w:rsidP="004037EA">
      <w:pPr>
        <w:widowControl w:val="0"/>
        <w:spacing w:line="280" w:lineRule="exact"/>
        <w:ind w:firstLine="709"/>
        <w:jc w:val="both"/>
        <w:rPr>
          <w:spacing w:val="-6"/>
          <w:sz w:val="30"/>
          <w:szCs w:val="30"/>
        </w:rPr>
      </w:pPr>
      <w:r w:rsidRPr="004037EA">
        <w:rPr>
          <w:spacing w:val="-6"/>
          <w:sz w:val="30"/>
          <w:szCs w:val="30"/>
        </w:rPr>
        <w:t xml:space="preserve">1. </w:t>
      </w:r>
      <w:r w:rsidR="002C1AD3" w:rsidRPr="004037EA">
        <w:rPr>
          <w:spacing w:val="-6"/>
          <w:sz w:val="30"/>
          <w:szCs w:val="30"/>
        </w:rPr>
        <w:t>О конкурсе инвестиционных проектов субъектов малого предпринимательства, претендующих на государственную финансовую поддержку путем предоставления субсидий в рамках Указа Президента Республики Беларусь от 21 мая 2009 г. № 255 «О некоторых мерах государственной поддержки малого предпринимательства».</w:t>
      </w:r>
    </w:p>
    <w:p w:rsidR="0066253F" w:rsidRPr="004037EA" w:rsidRDefault="00954A2F" w:rsidP="004037EA">
      <w:pPr>
        <w:autoSpaceDE w:val="0"/>
        <w:autoSpaceDN w:val="0"/>
        <w:adjustRightInd w:val="0"/>
        <w:spacing w:line="226" w:lineRule="auto"/>
        <w:jc w:val="both"/>
        <w:rPr>
          <w:b/>
          <w:color w:val="000000" w:themeColor="text1"/>
          <w:spacing w:val="-6"/>
          <w:sz w:val="30"/>
          <w:szCs w:val="30"/>
        </w:rPr>
      </w:pPr>
      <w:r w:rsidRPr="004037EA">
        <w:rPr>
          <w:b/>
          <w:color w:val="000000" w:themeColor="text1"/>
          <w:spacing w:val="-6"/>
          <w:sz w:val="30"/>
          <w:szCs w:val="30"/>
        </w:rPr>
        <w:t>Решили</w:t>
      </w:r>
      <w:r w:rsidR="0066253F" w:rsidRPr="004037EA">
        <w:rPr>
          <w:b/>
          <w:color w:val="000000" w:themeColor="text1"/>
          <w:spacing w:val="-6"/>
          <w:sz w:val="30"/>
          <w:szCs w:val="30"/>
        </w:rPr>
        <w:t>:</w:t>
      </w:r>
    </w:p>
    <w:p w:rsidR="002C1AD3" w:rsidRPr="004037EA" w:rsidRDefault="00610F2B" w:rsidP="004037EA">
      <w:pPr>
        <w:spacing w:line="226" w:lineRule="auto"/>
        <w:ind w:firstLine="709"/>
        <w:jc w:val="both"/>
        <w:rPr>
          <w:spacing w:val="-6"/>
          <w:sz w:val="30"/>
          <w:szCs w:val="30"/>
        </w:rPr>
      </w:pPr>
      <w:r w:rsidRPr="004037EA">
        <w:rPr>
          <w:spacing w:val="-6"/>
          <w:sz w:val="30"/>
          <w:szCs w:val="30"/>
        </w:rPr>
        <w:t>1.</w:t>
      </w:r>
      <w:r w:rsidR="00CA64EB" w:rsidRPr="004037EA">
        <w:rPr>
          <w:spacing w:val="-6"/>
          <w:sz w:val="30"/>
          <w:szCs w:val="30"/>
        </w:rPr>
        <w:t>1</w:t>
      </w:r>
      <w:r w:rsidR="004037EA">
        <w:rPr>
          <w:spacing w:val="-6"/>
          <w:sz w:val="30"/>
          <w:szCs w:val="30"/>
        </w:rPr>
        <w:t>.</w:t>
      </w:r>
      <w:r w:rsidRPr="004037EA">
        <w:rPr>
          <w:spacing w:val="-6"/>
          <w:sz w:val="30"/>
          <w:szCs w:val="30"/>
        </w:rPr>
        <w:t xml:space="preserve"> </w:t>
      </w:r>
      <w:proofErr w:type="gramStart"/>
      <w:r w:rsidR="002C1AD3" w:rsidRPr="004037EA">
        <w:rPr>
          <w:spacing w:val="-6"/>
          <w:sz w:val="30"/>
          <w:szCs w:val="30"/>
        </w:rPr>
        <w:t>Принять к сведению информацию комитета экономики облисполкома о проведении конкурса инвестиционных проектов субъектов малого предпринимательства Гомельской области,  претендующих на оказани</w:t>
      </w:r>
      <w:r w:rsidR="004037EA">
        <w:rPr>
          <w:spacing w:val="-6"/>
          <w:sz w:val="30"/>
          <w:szCs w:val="30"/>
        </w:rPr>
        <w:t xml:space="preserve">е </w:t>
      </w:r>
      <w:r w:rsidR="002C1AD3" w:rsidRPr="004037EA">
        <w:rPr>
          <w:spacing w:val="-6"/>
          <w:sz w:val="30"/>
          <w:szCs w:val="30"/>
        </w:rPr>
        <w:t>государственной</w:t>
      </w:r>
      <w:r w:rsidR="004037EA">
        <w:rPr>
          <w:spacing w:val="-6"/>
          <w:sz w:val="30"/>
          <w:szCs w:val="30"/>
        </w:rPr>
        <w:t xml:space="preserve"> </w:t>
      </w:r>
      <w:r w:rsidR="002C1AD3" w:rsidRPr="004037EA">
        <w:rPr>
          <w:spacing w:val="-6"/>
          <w:sz w:val="30"/>
          <w:szCs w:val="30"/>
        </w:rPr>
        <w:t>финансовой</w:t>
      </w:r>
      <w:r w:rsidR="004037EA">
        <w:rPr>
          <w:spacing w:val="-6"/>
          <w:sz w:val="30"/>
          <w:szCs w:val="30"/>
        </w:rPr>
        <w:t xml:space="preserve"> </w:t>
      </w:r>
      <w:r w:rsidR="002C1AD3" w:rsidRPr="004037EA">
        <w:rPr>
          <w:spacing w:val="-6"/>
          <w:sz w:val="30"/>
          <w:szCs w:val="30"/>
        </w:rPr>
        <w:t>поддержки в рамках Указа Президента Республики Беларусь от 21 мая 2009 г. № 255 «О некоторых мерах государственной поддержки малого предпринимательства», из средств областного бюджета, предусмотренных на реализацию мероприятий</w:t>
      </w:r>
      <w:r w:rsidR="004037EA">
        <w:rPr>
          <w:spacing w:val="-6"/>
          <w:sz w:val="30"/>
          <w:szCs w:val="30"/>
        </w:rPr>
        <w:t xml:space="preserve"> Государственной</w:t>
      </w:r>
      <w:r w:rsidR="00145D9B">
        <w:rPr>
          <w:spacing w:val="-6"/>
          <w:sz w:val="30"/>
          <w:szCs w:val="30"/>
        </w:rPr>
        <w:t xml:space="preserve"> </w:t>
      </w:r>
      <w:r w:rsidR="002C1AD3" w:rsidRPr="004037EA">
        <w:rPr>
          <w:spacing w:val="-6"/>
          <w:sz w:val="30"/>
          <w:szCs w:val="30"/>
        </w:rPr>
        <w:t>программы</w:t>
      </w:r>
      <w:r w:rsidR="004037EA">
        <w:rPr>
          <w:spacing w:val="-6"/>
          <w:sz w:val="30"/>
          <w:szCs w:val="30"/>
        </w:rPr>
        <w:t xml:space="preserve"> </w:t>
      </w:r>
      <w:r w:rsidR="002C1AD3" w:rsidRPr="004037EA">
        <w:rPr>
          <w:spacing w:val="-6"/>
          <w:sz w:val="30"/>
          <w:szCs w:val="30"/>
        </w:rPr>
        <w:t xml:space="preserve">«Малое и среднее предпринимательство» </w:t>
      </w:r>
      <w:r w:rsidR="004037EA">
        <w:rPr>
          <w:spacing w:val="-6"/>
          <w:sz w:val="30"/>
          <w:szCs w:val="30"/>
        </w:rPr>
        <w:br/>
      </w:r>
      <w:r w:rsidR="002C1AD3" w:rsidRPr="004037EA">
        <w:rPr>
          <w:spacing w:val="-6"/>
          <w:sz w:val="30"/>
          <w:szCs w:val="30"/>
        </w:rPr>
        <w:t>на 2021-2025 годы.</w:t>
      </w:r>
      <w:proofErr w:type="gramEnd"/>
    </w:p>
    <w:p w:rsidR="002C1AD3" w:rsidRPr="004037EA" w:rsidRDefault="002C1AD3" w:rsidP="004037EA">
      <w:pPr>
        <w:spacing w:line="226" w:lineRule="auto"/>
        <w:ind w:firstLine="709"/>
        <w:jc w:val="both"/>
        <w:rPr>
          <w:spacing w:val="-6"/>
          <w:sz w:val="30"/>
          <w:szCs w:val="30"/>
        </w:rPr>
      </w:pPr>
      <w:r w:rsidRPr="004037EA">
        <w:rPr>
          <w:spacing w:val="-6"/>
          <w:sz w:val="30"/>
          <w:szCs w:val="30"/>
        </w:rPr>
        <w:t xml:space="preserve">По результатам проведения конкурса в комитет экономики облисполкома поданы заявки от </w:t>
      </w:r>
      <w:r w:rsidR="00D80CB9" w:rsidRPr="004037EA">
        <w:rPr>
          <w:spacing w:val="-6"/>
          <w:sz w:val="30"/>
          <w:szCs w:val="30"/>
        </w:rPr>
        <w:t>2</w:t>
      </w:r>
      <w:r w:rsidRPr="004037EA">
        <w:rPr>
          <w:spacing w:val="-6"/>
          <w:sz w:val="30"/>
          <w:szCs w:val="30"/>
        </w:rPr>
        <w:t xml:space="preserve"> (</w:t>
      </w:r>
      <w:r w:rsidR="00D80CB9" w:rsidRPr="004037EA">
        <w:rPr>
          <w:spacing w:val="-6"/>
          <w:sz w:val="30"/>
          <w:szCs w:val="30"/>
        </w:rPr>
        <w:t>двух</w:t>
      </w:r>
      <w:r w:rsidRPr="004037EA">
        <w:rPr>
          <w:spacing w:val="-6"/>
          <w:sz w:val="30"/>
          <w:szCs w:val="30"/>
        </w:rPr>
        <w:t>) субъе</w:t>
      </w:r>
      <w:r w:rsidR="00F50260">
        <w:rPr>
          <w:spacing w:val="-6"/>
          <w:sz w:val="30"/>
          <w:szCs w:val="30"/>
        </w:rPr>
        <w:t>ктов малого предпринимательства.</w:t>
      </w:r>
    </w:p>
    <w:p w:rsidR="005F313B" w:rsidRPr="004037EA" w:rsidRDefault="005F313B" w:rsidP="004037EA">
      <w:pPr>
        <w:spacing w:line="226" w:lineRule="auto"/>
        <w:ind w:firstLine="709"/>
        <w:jc w:val="both"/>
        <w:rPr>
          <w:spacing w:val="-6"/>
          <w:sz w:val="30"/>
          <w:szCs w:val="30"/>
        </w:rPr>
      </w:pPr>
      <w:r w:rsidRPr="004037EA">
        <w:rPr>
          <w:spacing w:val="-6"/>
          <w:sz w:val="30"/>
          <w:szCs w:val="30"/>
        </w:rPr>
        <w:t xml:space="preserve">1.4. </w:t>
      </w:r>
      <w:proofErr w:type="gramStart"/>
      <w:r w:rsidRPr="004037EA">
        <w:rPr>
          <w:spacing w:val="-6"/>
          <w:sz w:val="30"/>
          <w:szCs w:val="30"/>
        </w:rPr>
        <w:t>Комитету экономики облисполкома, в целях освоения средств областного бюджета, предусмотренных Государственной программой «Малое и среднее предпринимательства» на 2021-2025 годы, направить региональным отделениям (филиалам) банков письма о</w:t>
      </w:r>
      <w:r w:rsidR="00255DB3" w:rsidRPr="004037EA">
        <w:rPr>
          <w:spacing w:val="-6"/>
          <w:sz w:val="30"/>
          <w:szCs w:val="30"/>
        </w:rPr>
        <w:t xml:space="preserve"> возможности </w:t>
      </w:r>
      <w:r w:rsidRPr="004037EA">
        <w:rPr>
          <w:spacing w:val="-6"/>
          <w:sz w:val="30"/>
          <w:szCs w:val="30"/>
        </w:rPr>
        <w:t>оказани</w:t>
      </w:r>
      <w:r w:rsidR="00255DB3" w:rsidRPr="004037EA">
        <w:rPr>
          <w:spacing w:val="-6"/>
          <w:sz w:val="30"/>
          <w:szCs w:val="30"/>
        </w:rPr>
        <w:t>я</w:t>
      </w:r>
      <w:r w:rsidRPr="004037EA">
        <w:rPr>
          <w:spacing w:val="-6"/>
          <w:sz w:val="30"/>
          <w:szCs w:val="30"/>
        </w:rPr>
        <w:t xml:space="preserve"> государственной финансовой поддержки субъектам малого предпринимательства в рамках </w:t>
      </w:r>
      <w:r w:rsidRPr="004037EA">
        <w:rPr>
          <w:spacing w:val="-6"/>
          <w:sz w:val="30"/>
          <w:szCs w:val="30"/>
        </w:rPr>
        <w:t xml:space="preserve">Указа Президента Республики Беларусь от </w:t>
      </w:r>
      <w:r w:rsidR="004037EA">
        <w:rPr>
          <w:spacing w:val="-6"/>
          <w:sz w:val="30"/>
          <w:szCs w:val="30"/>
        </w:rPr>
        <w:br/>
      </w:r>
      <w:r w:rsidRPr="004037EA">
        <w:rPr>
          <w:spacing w:val="-6"/>
          <w:sz w:val="30"/>
          <w:szCs w:val="30"/>
        </w:rPr>
        <w:t>21 мая 2009 г. № 255 «О некоторых мерах государственной поддержки малого предпринимательства»</w:t>
      </w:r>
      <w:r w:rsidR="00255DB3" w:rsidRPr="004037EA">
        <w:rPr>
          <w:spacing w:val="-6"/>
          <w:sz w:val="30"/>
          <w:szCs w:val="30"/>
        </w:rPr>
        <w:t xml:space="preserve"> путем предоставления субсидии для возмещения части процентов</w:t>
      </w:r>
      <w:proofErr w:type="gramEnd"/>
      <w:r w:rsidR="00255DB3" w:rsidRPr="004037EA">
        <w:rPr>
          <w:spacing w:val="-6"/>
          <w:sz w:val="30"/>
          <w:szCs w:val="30"/>
        </w:rPr>
        <w:t xml:space="preserve"> за пользование банковскими кредитами </w:t>
      </w:r>
      <w:r w:rsidR="004037EA">
        <w:rPr>
          <w:spacing w:val="-6"/>
          <w:sz w:val="30"/>
          <w:szCs w:val="30"/>
        </w:rPr>
        <w:br/>
      </w:r>
      <w:r w:rsidR="00255DB3" w:rsidRPr="004037EA">
        <w:rPr>
          <w:spacing w:val="-6"/>
          <w:sz w:val="30"/>
          <w:szCs w:val="30"/>
        </w:rPr>
        <w:t>и льготного кредитования</w:t>
      </w:r>
      <w:r w:rsidRPr="004037EA">
        <w:rPr>
          <w:spacing w:val="-6"/>
          <w:sz w:val="30"/>
          <w:szCs w:val="30"/>
        </w:rPr>
        <w:t>.</w:t>
      </w:r>
    </w:p>
    <w:p w:rsidR="000E50CA" w:rsidRPr="004037EA" w:rsidRDefault="00811BEE" w:rsidP="004037EA">
      <w:pPr>
        <w:spacing w:line="280" w:lineRule="exact"/>
        <w:ind w:firstLine="709"/>
        <w:jc w:val="both"/>
        <w:rPr>
          <w:rFonts w:eastAsia="Batang"/>
          <w:spacing w:val="-6"/>
          <w:sz w:val="30"/>
          <w:szCs w:val="30"/>
          <w:lang w:eastAsia="ko-KR"/>
        </w:rPr>
      </w:pPr>
      <w:r w:rsidRPr="004037EA">
        <w:rPr>
          <w:spacing w:val="-6"/>
          <w:sz w:val="30"/>
          <w:szCs w:val="30"/>
        </w:rPr>
        <w:t xml:space="preserve">2. </w:t>
      </w:r>
      <w:r w:rsidR="004B7D9F" w:rsidRPr="004037EA">
        <w:rPr>
          <w:rFonts w:eastAsia="Batang"/>
          <w:spacing w:val="-6"/>
          <w:sz w:val="30"/>
          <w:szCs w:val="30"/>
          <w:lang w:eastAsia="ko-KR"/>
        </w:rPr>
        <w:t>О возможностях приобретения неиспользуемых объектов государственной собственности для создания бизнеса и развития предпринимательства.</w:t>
      </w:r>
    </w:p>
    <w:p w:rsidR="004B7D9F" w:rsidRPr="004037EA" w:rsidRDefault="004B7D9F" w:rsidP="004037EA">
      <w:pPr>
        <w:autoSpaceDE w:val="0"/>
        <w:autoSpaceDN w:val="0"/>
        <w:adjustRightInd w:val="0"/>
        <w:spacing w:line="228" w:lineRule="auto"/>
        <w:jc w:val="both"/>
        <w:rPr>
          <w:b/>
          <w:color w:val="000000" w:themeColor="text1"/>
          <w:spacing w:val="-6"/>
          <w:sz w:val="30"/>
          <w:szCs w:val="30"/>
        </w:rPr>
      </w:pPr>
      <w:r w:rsidRPr="004037EA">
        <w:rPr>
          <w:b/>
          <w:color w:val="000000" w:themeColor="text1"/>
          <w:spacing w:val="-6"/>
          <w:sz w:val="30"/>
          <w:szCs w:val="30"/>
        </w:rPr>
        <w:t>Решили:</w:t>
      </w:r>
    </w:p>
    <w:p w:rsidR="00087340" w:rsidRPr="004037EA" w:rsidRDefault="004B7D9F" w:rsidP="004037EA">
      <w:pPr>
        <w:spacing w:line="228" w:lineRule="auto"/>
        <w:ind w:firstLine="709"/>
        <w:jc w:val="both"/>
        <w:rPr>
          <w:rFonts w:eastAsiaTheme="minorEastAsia"/>
          <w:color w:val="000000" w:themeColor="text1"/>
          <w:spacing w:val="-6"/>
          <w:kern w:val="24"/>
          <w:sz w:val="30"/>
          <w:szCs w:val="30"/>
        </w:rPr>
      </w:pPr>
      <w:r w:rsidRPr="004037EA">
        <w:rPr>
          <w:spacing w:val="-6"/>
          <w:sz w:val="30"/>
          <w:szCs w:val="30"/>
        </w:rPr>
        <w:t>2.1. Принять к сведению информацию к</w:t>
      </w:r>
      <w:r w:rsidRPr="004037EA">
        <w:rPr>
          <w:spacing w:val="-6"/>
          <w:sz w:val="30"/>
          <w:szCs w:val="30"/>
        </w:rPr>
        <w:t>омитет</w:t>
      </w:r>
      <w:r w:rsidRPr="004037EA">
        <w:rPr>
          <w:spacing w:val="-6"/>
          <w:sz w:val="30"/>
          <w:szCs w:val="30"/>
        </w:rPr>
        <w:t>а</w:t>
      </w:r>
      <w:r w:rsidRPr="004037EA">
        <w:rPr>
          <w:spacing w:val="-6"/>
          <w:sz w:val="30"/>
          <w:szCs w:val="30"/>
        </w:rPr>
        <w:t xml:space="preserve"> государственного имущества</w:t>
      </w:r>
      <w:r w:rsidR="00087340" w:rsidRPr="004037EA">
        <w:rPr>
          <w:spacing w:val="-6"/>
          <w:sz w:val="30"/>
          <w:szCs w:val="30"/>
        </w:rPr>
        <w:t xml:space="preserve"> облисполкома о</w:t>
      </w:r>
      <w:r w:rsidR="00087340" w:rsidRPr="004037EA">
        <w:rPr>
          <w:rFonts w:eastAsiaTheme="minorEastAsia"/>
          <w:b/>
          <w:color w:val="000000" w:themeColor="text1"/>
          <w:spacing w:val="-6"/>
          <w:kern w:val="24"/>
          <w:sz w:val="30"/>
          <w:szCs w:val="30"/>
        </w:rPr>
        <w:t xml:space="preserve"> </w:t>
      </w:r>
      <w:r w:rsidR="00087340" w:rsidRPr="004037EA">
        <w:rPr>
          <w:rFonts w:eastAsiaTheme="minorEastAsia"/>
          <w:color w:val="000000" w:themeColor="text1"/>
          <w:spacing w:val="-6"/>
          <w:kern w:val="24"/>
          <w:sz w:val="30"/>
          <w:szCs w:val="30"/>
        </w:rPr>
        <w:t>возможностях приобретения неиспользуемых объектов государственной собственности для создания бизнеса и развития предпринимательства</w:t>
      </w:r>
      <w:r w:rsidR="00087340" w:rsidRPr="004037EA">
        <w:rPr>
          <w:rFonts w:eastAsiaTheme="minorEastAsia"/>
          <w:color w:val="000000" w:themeColor="text1"/>
          <w:spacing w:val="-6"/>
          <w:kern w:val="24"/>
          <w:sz w:val="30"/>
          <w:szCs w:val="30"/>
        </w:rPr>
        <w:t>.</w:t>
      </w:r>
    </w:p>
    <w:p w:rsidR="004B7D9F" w:rsidRPr="004037EA" w:rsidRDefault="00407A22" w:rsidP="004037EA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4037EA">
        <w:rPr>
          <w:spacing w:val="-6"/>
          <w:sz w:val="30"/>
          <w:szCs w:val="30"/>
        </w:rPr>
        <w:lastRenderedPageBreak/>
        <w:t xml:space="preserve">2.2. Комитету экономики облисполкома направить информацию </w:t>
      </w:r>
      <w:r w:rsidRPr="004037EA">
        <w:rPr>
          <w:spacing w:val="-6"/>
          <w:sz w:val="30"/>
          <w:szCs w:val="30"/>
        </w:rPr>
        <w:t>комитета государственного имущества облисполкома</w:t>
      </w:r>
      <w:r w:rsidRPr="004037EA">
        <w:rPr>
          <w:spacing w:val="-6"/>
          <w:sz w:val="30"/>
          <w:szCs w:val="30"/>
        </w:rPr>
        <w:t xml:space="preserve"> региональным советам по развитию предпринимательства области и субъектам инфраструктуры поддержки малого и среднего предпринимательства для доведения до </w:t>
      </w:r>
      <w:proofErr w:type="gramStart"/>
      <w:r w:rsidRPr="004037EA">
        <w:rPr>
          <w:spacing w:val="-6"/>
          <w:sz w:val="30"/>
          <w:szCs w:val="30"/>
        </w:rPr>
        <w:t>заинтересованных</w:t>
      </w:r>
      <w:proofErr w:type="gramEnd"/>
      <w:r w:rsidRPr="004037EA">
        <w:rPr>
          <w:spacing w:val="-6"/>
          <w:sz w:val="30"/>
          <w:szCs w:val="30"/>
        </w:rPr>
        <w:t xml:space="preserve"> и учета в работе.</w:t>
      </w:r>
    </w:p>
    <w:p w:rsidR="00817352" w:rsidRPr="004037EA" w:rsidRDefault="00407A22" w:rsidP="004037EA">
      <w:pPr>
        <w:spacing w:line="280" w:lineRule="exact"/>
        <w:ind w:firstLine="709"/>
        <w:jc w:val="both"/>
        <w:rPr>
          <w:rFonts w:eastAsia="Batang"/>
          <w:spacing w:val="-6"/>
          <w:sz w:val="30"/>
          <w:szCs w:val="30"/>
          <w:lang w:eastAsia="ko-KR"/>
        </w:rPr>
      </w:pPr>
      <w:r w:rsidRPr="004037EA">
        <w:rPr>
          <w:spacing w:val="-6"/>
          <w:sz w:val="30"/>
          <w:szCs w:val="30"/>
        </w:rPr>
        <w:t xml:space="preserve">3. </w:t>
      </w:r>
      <w:r w:rsidR="006414B9" w:rsidRPr="004037EA">
        <w:rPr>
          <w:rFonts w:eastAsia="Batang"/>
          <w:spacing w:val="-6"/>
          <w:sz w:val="30"/>
          <w:szCs w:val="30"/>
          <w:lang w:eastAsia="ko-KR"/>
        </w:rPr>
        <w:t>О Национальной платформе бизнеса Беларуси – 2022.</w:t>
      </w:r>
    </w:p>
    <w:p w:rsidR="006414B9" w:rsidRPr="004037EA" w:rsidRDefault="006414B9" w:rsidP="004037EA">
      <w:pPr>
        <w:spacing w:line="228" w:lineRule="auto"/>
        <w:jc w:val="both"/>
        <w:rPr>
          <w:b/>
          <w:color w:val="000000" w:themeColor="text1"/>
          <w:spacing w:val="-6"/>
          <w:sz w:val="30"/>
          <w:szCs w:val="30"/>
        </w:rPr>
      </w:pPr>
      <w:r w:rsidRPr="004037EA">
        <w:rPr>
          <w:b/>
          <w:color w:val="000000" w:themeColor="text1"/>
          <w:spacing w:val="-6"/>
          <w:sz w:val="30"/>
          <w:szCs w:val="30"/>
        </w:rPr>
        <w:t>Решили:</w:t>
      </w:r>
    </w:p>
    <w:p w:rsidR="006414B9" w:rsidRPr="004037EA" w:rsidRDefault="006414B9" w:rsidP="004037EA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4037EA">
        <w:rPr>
          <w:spacing w:val="-6"/>
          <w:sz w:val="30"/>
          <w:szCs w:val="30"/>
        </w:rPr>
        <w:t xml:space="preserve">3.1. Принять к сведению информацию Союза юридических лиц </w:t>
      </w:r>
      <w:r w:rsidRPr="004037EA">
        <w:rPr>
          <w:spacing w:val="-6"/>
          <w:sz w:val="30"/>
          <w:szCs w:val="30"/>
        </w:rPr>
        <w:t xml:space="preserve"> «Республиканская конфедерация предпринимательства» </w:t>
      </w:r>
      <w:r w:rsidRPr="004037EA">
        <w:rPr>
          <w:spacing w:val="-6"/>
          <w:sz w:val="30"/>
          <w:szCs w:val="30"/>
        </w:rPr>
        <w:t>о</w:t>
      </w:r>
      <w:r w:rsidRPr="004037EA">
        <w:rPr>
          <w:spacing w:val="-6"/>
          <w:sz w:val="30"/>
          <w:szCs w:val="30"/>
        </w:rPr>
        <w:t xml:space="preserve"> подготовке </w:t>
      </w:r>
      <w:r w:rsidR="004037EA">
        <w:rPr>
          <w:spacing w:val="-6"/>
          <w:sz w:val="30"/>
          <w:szCs w:val="30"/>
        </w:rPr>
        <w:br/>
      </w:r>
      <w:r w:rsidR="00756400" w:rsidRPr="004037EA">
        <w:rPr>
          <w:spacing w:val="-6"/>
          <w:sz w:val="30"/>
          <w:szCs w:val="30"/>
        </w:rPr>
        <w:t xml:space="preserve">к </w:t>
      </w:r>
      <w:r w:rsidRPr="004037EA">
        <w:rPr>
          <w:spacing w:val="-6"/>
          <w:sz w:val="30"/>
          <w:szCs w:val="30"/>
        </w:rPr>
        <w:t>написани</w:t>
      </w:r>
      <w:r w:rsidR="00756400" w:rsidRPr="004037EA">
        <w:rPr>
          <w:spacing w:val="-6"/>
          <w:sz w:val="30"/>
          <w:szCs w:val="30"/>
        </w:rPr>
        <w:t>ю</w:t>
      </w:r>
      <w:r w:rsidRPr="004037EA">
        <w:rPr>
          <w:spacing w:val="-6"/>
          <w:sz w:val="30"/>
          <w:szCs w:val="30"/>
        </w:rPr>
        <w:t xml:space="preserve"> проекта Национальной платформы бизнеса Беларуси</w:t>
      </w:r>
      <w:r w:rsidR="000C3570" w:rsidRPr="004037EA">
        <w:rPr>
          <w:rFonts w:eastAsia="Batang"/>
          <w:spacing w:val="-6"/>
          <w:sz w:val="30"/>
          <w:szCs w:val="30"/>
          <w:lang w:eastAsia="ko-KR"/>
        </w:rPr>
        <w:t>–</w:t>
      </w:r>
      <w:r w:rsidRPr="004037EA">
        <w:rPr>
          <w:spacing w:val="-6"/>
          <w:sz w:val="30"/>
          <w:szCs w:val="30"/>
        </w:rPr>
        <w:t>2022 (НПББ</w:t>
      </w:r>
      <w:r w:rsidR="000C3570" w:rsidRPr="004037EA">
        <w:rPr>
          <w:rFonts w:eastAsia="Batang"/>
          <w:spacing w:val="-6"/>
          <w:sz w:val="30"/>
          <w:szCs w:val="30"/>
          <w:lang w:eastAsia="ko-KR"/>
        </w:rPr>
        <w:t>–</w:t>
      </w:r>
      <w:r w:rsidRPr="004037EA">
        <w:rPr>
          <w:spacing w:val="-6"/>
          <w:sz w:val="30"/>
          <w:szCs w:val="30"/>
        </w:rPr>
        <w:t xml:space="preserve">2022) совместно с научно-редакционным советом в количестве </w:t>
      </w:r>
      <w:r w:rsidRPr="004037EA">
        <w:rPr>
          <w:spacing w:val="-6"/>
          <w:sz w:val="30"/>
          <w:szCs w:val="30"/>
        </w:rPr>
        <w:br/>
      </w:r>
      <w:r w:rsidRPr="004037EA">
        <w:rPr>
          <w:spacing w:val="-6"/>
          <w:sz w:val="30"/>
          <w:szCs w:val="30"/>
        </w:rPr>
        <w:t>62 человек. В НПББ</w:t>
      </w:r>
      <w:r w:rsidR="000C3570" w:rsidRPr="004037EA">
        <w:rPr>
          <w:rFonts w:eastAsia="Batang"/>
          <w:spacing w:val="-6"/>
          <w:sz w:val="30"/>
          <w:szCs w:val="30"/>
          <w:lang w:eastAsia="ko-KR"/>
        </w:rPr>
        <w:t>–</w:t>
      </w:r>
      <w:r w:rsidRPr="004037EA">
        <w:rPr>
          <w:spacing w:val="-6"/>
          <w:sz w:val="30"/>
          <w:szCs w:val="30"/>
        </w:rPr>
        <w:t>2022 будут отражены вопросы реструктуризации бизнеса в условиях санкций 2022 г</w:t>
      </w:r>
      <w:r w:rsidRPr="004037EA">
        <w:rPr>
          <w:spacing w:val="-6"/>
          <w:sz w:val="30"/>
          <w:szCs w:val="30"/>
        </w:rPr>
        <w:t>.</w:t>
      </w:r>
      <w:r w:rsidRPr="004037EA">
        <w:rPr>
          <w:spacing w:val="-6"/>
          <w:sz w:val="30"/>
          <w:szCs w:val="30"/>
        </w:rPr>
        <w:t xml:space="preserve">, а также другие актуальные проблемы белорусского бизнеса и пути их решения. </w:t>
      </w:r>
      <w:r w:rsidRPr="004037EA">
        <w:rPr>
          <w:spacing w:val="-6"/>
          <w:sz w:val="30"/>
          <w:szCs w:val="30"/>
        </w:rPr>
        <w:t xml:space="preserve"> </w:t>
      </w:r>
    </w:p>
    <w:p w:rsidR="0039570B" w:rsidRPr="004037EA" w:rsidRDefault="000C3570" w:rsidP="004037EA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4037EA">
        <w:rPr>
          <w:spacing w:val="-6"/>
          <w:sz w:val="30"/>
          <w:szCs w:val="30"/>
        </w:rPr>
        <w:t xml:space="preserve">3.2. </w:t>
      </w:r>
      <w:r w:rsidR="0039570B" w:rsidRPr="004037EA">
        <w:rPr>
          <w:spacing w:val="-6"/>
          <w:sz w:val="30"/>
          <w:szCs w:val="30"/>
        </w:rPr>
        <w:t>Комитету экономики облисполкома направить предложения членов Совета по развитию предпринима</w:t>
      </w:r>
      <w:r w:rsidR="00BD6386" w:rsidRPr="004037EA">
        <w:rPr>
          <w:spacing w:val="-6"/>
          <w:sz w:val="30"/>
          <w:szCs w:val="30"/>
        </w:rPr>
        <w:t>тельства при Г</w:t>
      </w:r>
      <w:r w:rsidR="0039570B" w:rsidRPr="004037EA">
        <w:rPr>
          <w:spacing w:val="-6"/>
          <w:sz w:val="30"/>
          <w:szCs w:val="30"/>
        </w:rPr>
        <w:t xml:space="preserve">омельском облисполкоме, при их наличии, </w:t>
      </w:r>
      <w:r w:rsidR="0039570B" w:rsidRPr="004037EA">
        <w:rPr>
          <w:spacing w:val="-6"/>
          <w:sz w:val="30"/>
          <w:szCs w:val="30"/>
        </w:rPr>
        <w:t>Союз</w:t>
      </w:r>
      <w:r w:rsidR="0039570B" w:rsidRPr="004037EA">
        <w:rPr>
          <w:spacing w:val="-6"/>
          <w:sz w:val="30"/>
          <w:szCs w:val="30"/>
        </w:rPr>
        <w:t>у</w:t>
      </w:r>
      <w:r w:rsidR="0039570B" w:rsidRPr="004037EA">
        <w:rPr>
          <w:spacing w:val="-6"/>
          <w:sz w:val="30"/>
          <w:szCs w:val="30"/>
        </w:rPr>
        <w:t xml:space="preserve"> юридических лиц  «Республиканская конфедерация предпринимательства»</w:t>
      </w:r>
      <w:r w:rsidR="0039570B" w:rsidRPr="004037EA">
        <w:rPr>
          <w:spacing w:val="-6"/>
          <w:sz w:val="30"/>
          <w:szCs w:val="30"/>
        </w:rPr>
        <w:t>.</w:t>
      </w:r>
    </w:p>
    <w:p w:rsidR="005607A5" w:rsidRPr="004037EA" w:rsidRDefault="00BD6386" w:rsidP="004037EA">
      <w:pPr>
        <w:spacing w:line="280" w:lineRule="exact"/>
        <w:ind w:firstLine="709"/>
        <w:jc w:val="both"/>
        <w:rPr>
          <w:rFonts w:eastAsia="Batang"/>
          <w:spacing w:val="-6"/>
          <w:sz w:val="30"/>
          <w:szCs w:val="30"/>
          <w:lang w:eastAsia="ko-KR"/>
        </w:rPr>
      </w:pPr>
      <w:r w:rsidRPr="004037EA">
        <w:rPr>
          <w:spacing w:val="-6"/>
          <w:sz w:val="30"/>
          <w:szCs w:val="30"/>
        </w:rPr>
        <w:t xml:space="preserve">4. </w:t>
      </w:r>
      <w:r w:rsidR="005607A5" w:rsidRPr="004037EA">
        <w:rPr>
          <w:rFonts w:eastAsia="Batang"/>
          <w:spacing w:val="-6"/>
          <w:sz w:val="30"/>
          <w:szCs w:val="30"/>
          <w:lang w:eastAsia="ko-KR"/>
        </w:rPr>
        <w:t>О предложениях для рассмотрения актуальных вопросов, касающихся осуществления предпринимательской деятельности, на совещании в формате диалоговой площадки с участием председателя Гомельского облисполкома Крупко И.И.</w:t>
      </w:r>
    </w:p>
    <w:p w:rsidR="0039570B" w:rsidRPr="004037EA" w:rsidRDefault="005607A5" w:rsidP="004037EA">
      <w:pPr>
        <w:spacing w:line="228" w:lineRule="auto"/>
        <w:jc w:val="both"/>
        <w:rPr>
          <w:b/>
          <w:color w:val="000000" w:themeColor="text1"/>
          <w:spacing w:val="-6"/>
          <w:sz w:val="30"/>
          <w:szCs w:val="30"/>
        </w:rPr>
      </w:pPr>
      <w:r w:rsidRPr="004037EA">
        <w:rPr>
          <w:b/>
          <w:color w:val="000000" w:themeColor="text1"/>
          <w:spacing w:val="-6"/>
          <w:sz w:val="30"/>
          <w:szCs w:val="30"/>
        </w:rPr>
        <w:t>Решили:</w:t>
      </w:r>
    </w:p>
    <w:p w:rsidR="005607A5" w:rsidRPr="004037EA" w:rsidRDefault="005607A5" w:rsidP="004037EA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4037EA">
        <w:rPr>
          <w:spacing w:val="-6"/>
          <w:sz w:val="30"/>
          <w:szCs w:val="30"/>
        </w:rPr>
        <w:t xml:space="preserve">4.1. Принять к сведению информацию комитета экономики облисполкома о проведении совещаний в формате диалоговых площадок </w:t>
      </w:r>
      <w:r w:rsidR="00FE7ACE" w:rsidRPr="004037EA">
        <w:rPr>
          <w:spacing w:val="-6"/>
          <w:sz w:val="30"/>
          <w:szCs w:val="30"/>
        </w:rPr>
        <w:br/>
      </w:r>
      <w:r w:rsidRPr="004037EA">
        <w:rPr>
          <w:spacing w:val="-6"/>
          <w:sz w:val="30"/>
          <w:szCs w:val="30"/>
        </w:rPr>
        <w:t xml:space="preserve">с участием руководства области и субъектов малого и среднего предпринимательства региона </w:t>
      </w:r>
      <w:r w:rsidR="00FE7ACE" w:rsidRPr="004037EA">
        <w:rPr>
          <w:spacing w:val="-6"/>
          <w:sz w:val="30"/>
          <w:szCs w:val="30"/>
        </w:rPr>
        <w:t>по актуальным вопросам, касающихся осуществления предпринимательской деятельности.</w:t>
      </w:r>
    </w:p>
    <w:p w:rsidR="00FE7ACE" w:rsidRPr="004037EA" w:rsidRDefault="00FE7ACE" w:rsidP="004037EA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4037EA">
        <w:rPr>
          <w:spacing w:val="-6"/>
          <w:sz w:val="30"/>
          <w:szCs w:val="30"/>
        </w:rPr>
        <w:t xml:space="preserve">4.2. Принять к сведению предложения членов </w:t>
      </w:r>
      <w:r w:rsidRPr="004037EA">
        <w:rPr>
          <w:spacing w:val="-6"/>
          <w:sz w:val="30"/>
          <w:szCs w:val="30"/>
        </w:rPr>
        <w:t>Совета по развитию предпринимательства при Гомельском облисполкоме</w:t>
      </w:r>
      <w:r w:rsidRPr="004037EA">
        <w:rPr>
          <w:spacing w:val="-6"/>
          <w:sz w:val="30"/>
          <w:szCs w:val="30"/>
        </w:rPr>
        <w:t xml:space="preserve"> по рассмотрению актуальных вопросов, </w:t>
      </w:r>
      <w:r w:rsidRPr="004037EA">
        <w:rPr>
          <w:spacing w:val="-6"/>
          <w:sz w:val="30"/>
          <w:szCs w:val="30"/>
        </w:rPr>
        <w:t>касающихся осуществления предпринимательской деятельности</w:t>
      </w:r>
      <w:r w:rsidR="00DF5AA1" w:rsidRPr="004037EA">
        <w:rPr>
          <w:spacing w:val="-6"/>
          <w:sz w:val="30"/>
          <w:szCs w:val="30"/>
        </w:rPr>
        <w:t xml:space="preserve"> (расчеты за товары с нерезидентами за наличную валюту; приостановление обязанности по маркировке товаров; осуществление международных грузоперевозок и др.)</w:t>
      </w:r>
      <w:r w:rsidRPr="004037EA">
        <w:rPr>
          <w:spacing w:val="-6"/>
          <w:sz w:val="30"/>
          <w:szCs w:val="30"/>
        </w:rPr>
        <w:t>.</w:t>
      </w:r>
    </w:p>
    <w:p w:rsidR="00FE7ACE" w:rsidRPr="004037EA" w:rsidRDefault="00FE7ACE" w:rsidP="004037EA">
      <w:pPr>
        <w:spacing w:line="228" w:lineRule="auto"/>
        <w:ind w:firstLine="709"/>
        <w:jc w:val="both"/>
        <w:rPr>
          <w:spacing w:val="-6"/>
          <w:sz w:val="30"/>
          <w:szCs w:val="30"/>
        </w:rPr>
      </w:pPr>
      <w:r w:rsidRPr="004037EA">
        <w:rPr>
          <w:spacing w:val="-6"/>
          <w:sz w:val="30"/>
          <w:szCs w:val="30"/>
        </w:rPr>
        <w:t xml:space="preserve">4.3. Комитету экономики облисполкома обобщить представленные </w:t>
      </w:r>
      <w:r w:rsidRPr="004037EA">
        <w:rPr>
          <w:spacing w:val="-6"/>
          <w:sz w:val="30"/>
          <w:szCs w:val="30"/>
        </w:rPr>
        <w:t>член</w:t>
      </w:r>
      <w:r w:rsidRPr="004037EA">
        <w:rPr>
          <w:spacing w:val="-6"/>
          <w:sz w:val="30"/>
          <w:szCs w:val="30"/>
        </w:rPr>
        <w:t>ами</w:t>
      </w:r>
      <w:r w:rsidRPr="004037EA">
        <w:rPr>
          <w:spacing w:val="-6"/>
          <w:sz w:val="30"/>
          <w:szCs w:val="30"/>
        </w:rPr>
        <w:t xml:space="preserve"> Совета по развитию предпринимательства при Гомельском облисполкоме</w:t>
      </w:r>
      <w:r w:rsidRPr="004037EA">
        <w:rPr>
          <w:spacing w:val="-6"/>
          <w:sz w:val="30"/>
          <w:szCs w:val="30"/>
        </w:rPr>
        <w:t xml:space="preserve"> актуальные вопросы, касающиеся </w:t>
      </w:r>
      <w:r w:rsidRPr="004037EA">
        <w:rPr>
          <w:spacing w:val="-6"/>
          <w:sz w:val="30"/>
          <w:szCs w:val="30"/>
        </w:rPr>
        <w:t>осуществления предпринимательской деятельности</w:t>
      </w:r>
      <w:r w:rsidRPr="004037EA">
        <w:rPr>
          <w:spacing w:val="-6"/>
          <w:sz w:val="30"/>
          <w:szCs w:val="30"/>
        </w:rPr>
        <w:t xml:space="preserve">, и подготовить для рассмотрения на совещании в </w:t>
      </w:r>
      <w:r w:rsidRPr="004037EA">
        <w:rPr>
          <w:spacing w:val="-6"/>
          <w:sz w:val="30"/>
          <w:szCs w:val="30"/>
        </w:rPr>
        <w:t>формате</w:t>
      </w:r>
      <w:r w:rsidRPr="004037EA">
        <w:rPr>
          <w:spacing w:val="-6"/>
          <w:sz w:val="30"/>
          <w:szCs w:val="30"/>
        </w:rPr>
        <w:t xml:space="preserve"> </w:t>
      </w:r>
      <w:r w:rsidRPr="004037EA">
        <w:rPr>
          <w:spacing w:val="-6"/>
          <w:sz w:val="30"/>
          <w:szCs w:val="30"/>
        </w:rPr>
        <w:t>диалоговых</w:t>
      </w:r>
      <w:r w:rsidRPr="004037EA">
        <w:rPr>
          <w:spacing w:val="-6"/>
          <w:sz w:val="30"/>
          <w:szCs w:val="30"/>
        </w:rPr>
        <w:t xml:space="preserve"> </w:t>
      </w:r>
      <w:r w:rsidRPr="004037EA">
        <w:rPr>
          <w:spacing w:val="-6"/>
          <w:sz w:val="30"/>
          <w:szCs w:val="30"/>
        </w:rPr>
        <w:t>площадок с участием руководства области</w:t>
      </w:r>
      <w:r w:rsidR="003B4B81" w:rsidRPr="004037EA">
        <w:rPr>
          <w:spacing w:val="-6"/>
          <w:sz w:val="30"/>
          <w:szCs w:val="30"/>
        </w:rPr>
        <w:t xml:space="preserve">, а также направить в Министерство экономики и Совет по развитию предпринимательства </w:t>
      </w:r>
      <w:r w:rsidR="009A2FF9" w:rsidRPr="004037EA">
        <w:rPr>
          <w:spacing w:val="-6"/>
          <w:sz w:val="30"/>
          <w:szCs w:val="30"/>
        </w:rPr>
        <w:t>при Совете Министров Республики Беларусь.</w:t>
      </w:r>
    </w:p>
    <w:p w:rsidR="006414B9" w:rsidRDefault="006414B9" w:rsidP="006414B9">
      <w:pPr>
        <w:jc w:val="both"/>
        <w:rPr>
          <w:spacing w:val="-6"/>
          <w:sz w:val="30"/>
          <w:szCs w:val="30"/>
        </w:rPr>
      </w:pPr>
    </w:p>
    <w:p w:rsidR="000752DB" w:rsidRPr="004037EA" w:rsidRDefault="000752DB" w:rsidP="006414B9">
      <w:pPr>
        <w:jc w:val="both"/>
        <w:rPr>
          <w:spacing w:val="-6"/>
          <w:sz w:val="30"/>
          <w:szCs w:val="30"/>
        </w:rPr>
      </w:pPr>
    </w:p>
    <w:p w:rsidR="00817352" w:rsidRPr="004037EA" w:rsidRDefault="00817352" w:rsidP="00817352">
      <w:pPr>
        <w:spacing w:line="228" w:lineRule="auto"/>
        <w:jc w:val="both"/>
        <w:rPr>
          <w:spacing w:val="-6"/>
          <w:sz w:val="30"/>
          <w:szCs w:val="30"/>
        </w:rPr>
      </w:pPr>
      <w:r w:rsidRPr="004037EA">
        <w:rPr>
          <w:spacing w:val="-6"/>
          <w:sz w:val="30"/>
          <w:szCs w:val="30"/>
        </w:rPr>
        <w:t xml:space="preserve">Председатель Совета                                                        </w:t>
      </w:r>
      <w:proofErr w:type="spellStart"/>
      <w:r w:rsidRPr="004037EA">
        <w:rPr>
          <w:spacing w:val="-6"/>
          <w:sz w:val="30"/>
          <w:szCs w:val="30"/>
        </w:rPr>
        <w:t>А.В.Конюшко</w:t>
      </w:r>
      <w:proofErr w:type="spellEnd"/>
    </w:p>
    <w:p w:rsidR="00817352" w:rsidRPr="004037EA" w:rsidRDefault="00817352" w:rsidP="000752DB">
      <w:pPr>
        <w:spacing w:line="312" w:lineRule="auto"/>
        <w:rPr>
          <w:spacing w:val="-6"/>
          <w:sz w:val="30"/>
          <w:szCs w:val="30"/>
        </w:rPr>
      </w:pPr>
      <w:bookmarkStart w:id="0" w:name="_GoBack"/>
      <w:bookmarkEnd w:id="0"/>
    </w:p>
    <w:p w:rsidR="00954A2F" w:rsidRPr="004037EA" w:rsidRDefault="00817352" w:rsidP="000752DB">
      <w:pPr>
        <w:spacing w:line="228" w:lineRule="auto"/>
        <w:jc w:val="both"/>
        <w:rPr>
          <w:spacing w:val="-6"/>
          <w:sz w:val="30"/>
          <w:szCs w:val="30"/>
        </w:rPr>
      </w:pPr>
      <w:r w:rsidRPr="004037EA">
        <w:rPr>
          <w:spacing w:val="-6"/>
          <w:sz w:val="30"/>
          <w:szCs w:val="30"/>
        </w:rPr>
        <w:t xml:space="preserve">Секретарь Совета                                                              </w:t>
      </w:r>
      <w:proofErr w:type="spellStart"/>
      <w:r w:rsidRPr="004037EA">
        <w:rPr>
          <w:spacing w:val="-6"/>
          <w:sz w:val="30"/>
          <w:szCs w:val="30"/>
        </w:rPr>
        <w:t>А.А.Бондаренко</w:t>
      </w:r>
      <w:proofErr w:type="spellEnd"/>
    </w:p>
    <w:sectPr w:rsidR="00954A2F" w:rsidRPr="004037EA" w:rsidSect="000752DB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56" w:rsidRDefault="00753F56" w:rsidP="00CB5B1D">
      <w:r>
        <w:separator/>
      </w:r>
    </w:p>
  </w:endnote>
  <w:endnote w:type="continuationSeparator" w:id="0">
    <w:p w:rsidR="00753F56" w:rsidRDefault="00753F56" w:rsidP="00CB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56" w:rsidRDefault="00753F56" w:rsidP="00CB5B1D">
      <w:r>
        <w:separator/>
      </w:r>
    </w:p>
  </w:footnote>
  <w:footnote w:type="continuationSeparator" w:id="0">
    <w:p w:rsidR="00753F56" w:rsidRDefault="00753F56" w:rsidP="00CB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826176"/>
      <w:docPartObj>
        <w:docPartGallery w:val="Page Numbers (Top of Page)"/>
        <w:docPartUnique/>
      </w:docPartObj>
    </w:sdtPr>
    <w:sdtEndPr/>
    <w:sdtContent>
      <w:p w:rsidR="00CB5B1D" w:rsidRDefault="00CB5B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2DB">
          <w:rPr>
            <w:noProof/>
          </w:rPr>
          <w:t>2</w:t>
        </w:r>
        <w:r>
          <w:fldChar w:fldCharType="end"/>
        </w:r>
      </w:p>
    </w:sdtContent>
  </w:sdt>
  <w:p w:rsidR="00CB5B1D" w:rsidRDefault="00CB5B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2D"/>
    <w:rsid w:val="00000A1E"/>
    <w:rsid w:val="00001117"/>
    <w:rsid w:val="00022C11"/>
    <w:rsid w:val="00043925"/>
    <w:rsid w:val="000460BB"/>
    <w:rsid w:val="0005770B"/>
    <w:rsid w:val="000752DB"/>
    <w:rsid w:val="00087340"/>
    <w:rsid w:val="000A35C1"/>
    <w:rsid w:val="000C3570"/>
    <w:rsid w:val="000D1270"/>
    <w:rsid w:val="000E50CA"/>
    <w:rsid w:val="000F4E3D"/>
    <w:rsid w:val="001125B5"/>
    <w:rsid w:val="00145D9B"/>
    <w:rsid w:val="00153C5F"/>
    <w:rsid w:val="00167FD2"/>
    <w:rsid w:val="00183792"/>
    <w:rsid w:val="001956B6"/>
    <w:rsid w:val="001A2554"/>
    <w:rsid w:val="001B0F3A"/>
    <w:rsid w:val="001D7C04"/>
    <w:rsid w:val="001E74B3"/>
    <w:rsid w:val="001E7802"/>
    <w:rsid w:val="00211712"/>
    <w:rsid w:val="00240B00"/>
    <w:rsid w:val="0025459D"/>
    <w:rsid w:val="00255DB3"/>
    <w:rsid w:val="00260B59"/>
    <w:rsid w:val="0028242A"/>
    <w:rsid w:val="002C1AD3"/>
    <w:rsid w:val="002E267B"/>
    <w:rsid w:val="002E2F2C"/>
    <w:rsid w:val="002F6F84"/>
    <w:rsid w:val="003266FA"/>
    <w:rsid w:val="00352DC9"/>
    <w:rsid w:val="00356396"/>
    <w:rsid w:val="003564D9"/>
    <w:rsid w:val="00395608"/>
    <w:rsid w:val="0039570B"/>
    <w:rsid w:val="003A380C"/>
    <w:rsid w:val="003B0A6E"/>
    <w:rsid w:val="003B4B81"/>
    <w:rsid w:val="003B576C"/>
    <w:rsid w:val="003C0D22"/>
    <w:rsid w:val="003C4562"/>
    <w:rsid w:val="003F5274"/>
    <w:rsid w:val="003F592E"/>
    <w:rsid w:val="004037EA"/>
    <w:rsid w:val="00407A22"/>
    <w:rsid w:val="00451723"/>
    <w:rsid w:val="00462ACB"/>
    <w:rsid w:val="0046527B"/>
    <w:rsid w:val="00480A8C"/>
    <w:rsid w:val="004B7D9F"/>
    <w:rsid w:val="004E6C74"/>
    <w:rsid w:val="005444E7"/>
    <w:rsid w:val="00547CD6"/>
    <w:rsid w:val="005548EE"/>
    <w:rsid w:val="005607A5"/>
    <w:rsid w:val="005679F7"/>
    <w:rsid w:val="0058733E"/>
    <w:rsid w:val="005A3291"/>
    <w:rsid w:val="005A3EAB"/>
    <w:rsid w:val="005E049E"/>
    <w:rsid w:val="005F313B"/>
    <w:rsid w:val="00610F2B"/>
    <w:rsid w:val="00621010"/>
    <w:rsid w:val="00624361"/>
    <w:rsid w:val="006414B9"/>
    <w:rsid w:val="0066253F"/>
    <w:rsid w:val="006B022A"/>
    <w:rsid w:val="006C34CA"/>
    <w:rsid w:val="006E477B"/>
    <w:rsid w:val="006E7EC7"/>
    <w:rsid w:val="006F7891"/>
    <w:rsid w:val="00703CD0"/>
    <w:rsid w:val="00711851"/>
    <w:rsid w:val="00735A17"/>
    <w:rsid w:val="00753F56"/>
    <w:rsid w:val="00756400"/>
    <w:rsid w:val="00772A04"/>
    <w:rsid w:val="0077468D"/>
    <w:rsid w:val="007845B3"/>
    <w:rsid w:val="007B667B"/>
    <w:rsid w:val="007E5AFC"/>
    <w:rsid w:val="0080262A"/>
    <w:rsid w:val="00811BEE"/>
    <w:rsid w:val="00817352"/>
    <w:rsid w:val="00827020"/>
    <w:rsid w:val="00831CD1"/>
    <w:rsid w:val="00843663"/>
    <w:rsid w:val="008765C9"/>
    <w:rsid w:val="00887D49"/>
    <w:rsid w:val="0089502A"/>
    <w:rsid w:val="008A2F52"/>
    <w:rsid w:val="008A3655"/>
    <w:rsid w:val="008D5C04"/>
    <w:rsid w:val="008D7ACC"/>
    <w:rsid w:val="008E5B78"/>
    <w:rsid w:val="00906803"/>
    <w:rsid w:val="0093747C"/>
    <w:rsid w:val="00937E2E"/>
    <w:rsid w:val="00947B16"/>
    <w:rsid w:val="00954A2F"/>
    <w:rsid w:val="0099232F"/>
    <w:rsid w:val="009A2FF9"/>
    <w:rsid w:val="009A7E5A"/>
    <w:rsid w:val="009C7F9C"/>
    <w:rsid w:val="009D16B1"/>
    <w:rsid w:val="009D3D3D"/>
    <w:rsid w:val="009F341E"/>
    <w:rsid w:val="00A15C55"/>
    <w:rsid w:val="00A22D96"/>
    <w:rsid w:val="00A33A70"/>
    <w:rsid w:val="00A35829"/>
    <w:rsid w:val="00A36509"/>
    <w:rsid w:val="00A41885"/>
    <w:rsid w:val="00A458E2"/>
    <w:rsid w:val="00A66CF5"/>
    <w:rsid w:val="00A76D0D"/>
    <w:rsid w:val="00AB1E21"/>
    <w:rsid w:val="00AF1C7B"/>
    <w:rsid w:val="00B1457B"/>
    <w:rsid w:val="00B51C8F"/>
    <w:rsid w:val="00B52F61"/>
    <w:rsid w:val="00B53FF4"/>
    <w:rsid w:val="00B556BF"/>
    <w:rsid w:val="00B8524E"/>
    <w:rsid w:val="00BD5E8F"/>
    <w:rsid w:val="00BD6386"/>
    <w:rsid w:val="00C132DD"/>
    <w:rsid w:val="00C31E63"/>
    <w:rsid w:val="00C35E60"/>
    <w:rsid w:val="00C44409"/>
    <w:rsid w:val="00C856B5"/>
    <w:rsid w:val="00C85B4F"/>
    <w:rsid w:val="00CA64EB"/>
    <w:rsid w:val="00CB1182"/>
    <w:rsid w:val="00CB5B1D"/>
    <w:rsid w:val="00CC75AF"/>
    <w:rsid w:val="00CD2C40"/>
    <w:rsid w:val="00D05247"/>
    <w:rsid w:val="00D12AFF"/>
    <w:rsid w:val="00D51EFE"/>
    <w:rsid w:val="00D80CB9"/>
    <w:rsid w:val="00D818BB"/>
    <w:rsid w:val="00D83966"/>
    <w:rsid w:val="00D94D8A"/>
    <w:rsid w:val="00DA179A"/>
    <w:rsid w:val="00DA1E44"/>
    <w:rsid w:val="00DD13CA"/>
    <w:rsid w:val="00DF5AA1"/>
    <w:rsid w:val="00E006C2"/>
    <w:rsid w:val="00E24A8C"/>
    <w:rsid w:val="00E3282D"/>
    <w:rsid w:val="00E34E0F"/>
    <w:rsid w:val="00E76D0C"/>
    <w:rsid w:val="00E87964"/>
    <w:rsid w:val="00E90BAC"/>
    <w:rsid w:val="00EA161A"/>
    <w:rsid w:val="00F045AA"/>
    <w:rsid w:val="00F1244B"/>
    <w:rsid w:val="00F50260"/>
    <w:rsid w:val="00F52595"/>
    <w:rsid w:val="00F821EF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C35E60"/>
    <w:pPr>
      <w:spacing w:before="360" w:after="360"/>
      <w:ind w:right="2268"/>
    </w:pPr>
    <w:rPr>
      <w:b/>
      <w:bCs/>
    </w:rPr>
  </w:style>
  <w:style w:type="paragraph" w:customStyle="1" w:styleId="Default">
    <w:name w:val="Default"/>
    <w:rsid w:val="00641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C35E60"/>
    <w:pPr>
      <w:spacing w:before="360" w:after="360"/>
      <w:ind w:right="2268"/>
    </w:pPr>
    <w:rPr>
      <w:b/>
      <w:bCs/>
    </w:rPr>
  </w:style>
  <w:style w:type="paragraph" w:customStyle="1" w:styleId="Default">
    <w:name w:val="Default"/>
    <w:rsid w:val="00641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4445</Characters>
  <Application>Microsoft Office Word</Application>
  <DocSecurity>0</DocSecurity>
  <Lines>79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Анна Александровна</dc:creator>
  <cp:lastModifiedBy>Бондаренко Анна Александровна</cp:lastModifiedBy>
  <cp:revision>9</cp:revision>
  <cp:lastPrinted>2022-06-20T11:46:00Z</cp:lastPrinted>
  <dcterms:created xsi:type="dcterms:W3CDTF">2022-06-20T11:47:00Z</dcterms:created>
  <dcterms:modified xsi:type="dcterms:W3CDTF">2022-06-20T11:50:00Z</dcterms:modified>
</cp:coreProperties>
</file>